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177B7A" w14:textId="21D80A4D" w:rsidR="00517C3D" w:rsidRDefault="00180F7E" w:rsidP="00AB4E89">
      <w:pPr>
        <w:jc w:val="center"/>
        <w:rPr>
          <w:color w:val="17365D" w:themeColor="text2" w:themeShade="BF"/>
          <w:sz w:val="48"/>
          <w:szCs w:val="48"/>
        </w:rPr>
      </w:pPr>
      <w:r>
        <w:rPr>
          <w:noProof/>
        </w:rPr>
        <mc:AlternateContent>
          <mc:Choice Requires="wps">
            <w:drawing>
              <wp:anchor distT="0" distB="0" distL="114300" distR="114300" simplePos="0" relativeHeight="251666432" behindDoc="0" locked="0" layoutInCell="1" allowOverlap="1" wp14:anchorId="1722F815" wp14:editId="6CDC0D91">
                <wp:simplePos x="0" y="0"/>
                <wp:positionH relativeFrom="column">
                  <wp:posOffset>1302385</wp:posOffset>
                </wp:positionH>
                <wp:positionV relativeFrom="paragraph">
                  <wp:posOffset>271145</wp:posOffset>
                </wp:positionV>
                <wp:extent cx="5091430" cy="90551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5091430" cy="905510"/>
                        </a:xfrm>
                        <a:prstGeom prst="rect">
                          <a:avLst/>
                        </a:prstGeom>
                        <a:noFill/>
                        <a:ln>
                          <a:noFill/>
                        </a:ln>
                        <a:effectLst/>
                      </wps:spPr>
                      <wps:txbx>
                        <w:txbxContent>
                          <w:p w14:paraId="738D92EA" w14:textId="715764C4" w:rsidR="00B0697E" w:rsidRPr="00B0697E" w:rsidRDefault="00530550" w:rsidP="00B0697E">
                            <w:pPr>
                              <w:pBdr>
                                <w:bottom w:val="single" w:sz="4" w:space="1" w:color="auto"/>
                              </w:pBdr>
                              <w:spacing w:after="0" w:line="240" w:lineRule="auto"/>
                              <w:rPr>
                                <w:b/>
                                <w:color w:val="1A416E"/>
                                <w:sz w:val="48"/>
                                <w:szCs w:val="48"/>
                              </w:rPr>
                            </w:pPr>
                            <w:r>
                              <w:rPr>
                                <w:b/>
                                <w:color w:val="1A416E"/>
                                <w:sz w:val="48"/>
                                <w:szCs w:val="48"/>
                              </w:rPr>
                              <w:t>Florida Health Information Exchange</w:t>
                            </w:r>
                          </w:p>
                          <w:p w14:paraId="4728C4A6" w14:textId="2F491C29" w:rsidR="00B0697E" w:rsidRPr="00530550" w:rsidRDefault="0004418D" w:rsidP="008C7AB7">
                            <w:pPr>
                              <w:pBdr>
                                <w:bottom w:val="single" w:sz="4" w:space="1" w:color="auto"/>
                              </w:pBdr>
                              <w:spacing w:after="0" w:line="240" w:lineRule="auto"/>
                              <w:rPr>
                                <w:b/>
                                <w:color w:val="1A416E"/>
                                <w:sz w:val="28"/>
                                <w:szCs w:val="28"/>
                              </w:rPr>
                            </w:pPr>
                            <w:r>
                              <w:rPr>
                                <w:b/>
                                <w:bCs/>
                                <w:color w:val="1A416E"/>
                                <w:sz w:val="28"/>
                                <w:szCs w:val="28"/>
                              </w:rPr>
                              <w:t xml:space="preserve">ADT Data Source Requirements for </w:t>
                            </w:r>
                            <w:r w:rsidR="00530550">
                              <w:rPr>
                                <w:b/>
                                <w:bCs/>
                                <w:color w:val="1A416E"/>
                                <w:sz w:val="28"/>
                                <w:szCs w:val="28"/>
                              </w:rPr>
                              <w:t>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F815" id="_x0000_t202" coordsize="21600,21600" o:spt="202" path="m,l,21600r21600,l21600,xe">
                <v:stroke joinstyle="miter"/>
                <v:path gradientshapeok="t" o:connecttype="rect"/>
              </v:shapetype>
              <v:shape id="Text Box 2" o:spid="_x0000_s1026" type="#_x0000_t202" style="position:absolute;left:0;text-align:left;margin-left:102.55pt;margin-top:21.35pt;width:400.9pt;height:7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" filled="f" stroked="f">
                <v:textbox>
                  <w:txbxContent>
                    <w:p w14:paraId="738D92EA" w14:textId="715764C4" w:rsidR="00B0697E" w:rsidRPr="00B0697E" w:rsidRDefault="00530550" w:rsidP="00B0697E">
                      <w:pPr>
                        <w:pBdr>
                          <w:bottom w:val="single" w:sz="4" w:space="1" w:color="auto"/>
                        </w:pBdr>
                        <w:spacing w:after="0" w:line="240" w:lineRule="auto"/>
                        <w:rPr>
                          <w:b/>
                          <w:color w:val="1A416E"/>
                          <w:sz w:val="48"/>
                          <w:szCs w:val="48"/>
                        </w:rPr>
                      </w:pPr>
                      <w:r>
                        <w:rPr>
                          <w:b/>
                          <w:color w:val="1A416E"/>
                          <w:sz w:val="48"/>
                          <w:szCs w:val="48"/>
                        </w:rPr>
                        <w:t>Florida Health Information Exchange</w:t>
                      </w:r>
                    </w:p>
                    <w:p w14:paraId="4728C4A6" w14:textId="2F491C29" w:rsidR="00B0697E" w:rsidRPr="00530550" w:rsidRDefault="0004418D" w:rsidP="008C7AB7">
                      <w:pPr>
                        <w:pBdr>
                          <w:bottom w:val="single" w:sz="4" w:space="1" w:color="auto"/>
                        </w:pBdr>
                        <w:spacing w:after="0" w:line="240" w:lineRule="auto"/>
                        <w:rPr>
                          <w:b/>
                          <w:color w:val="1A416E"/>
                          <w:sz w:val="28"/>
                          <w:szCs w:val="28"/>
                        </w:rPr>
                      </w:pPr>
                      <w:r>
                        <w:rPr>
                          <w:b/>
                          <w:bCs/>
                          <w:color w:val="1A416E"/>
                          <w:sz w:val="28"/>
                          <w:szCs w:val="28"/>
                        </w:rPr>
                        <w:t xml:space="preserve">ADT Data Source Requirements for </w:t>
                      </w:r>
                      <w:r w:rsidR="00530550">
                        <w:rPr>
                          <w:b/>
                          <w:bCs/>
                          <w:color w:val="1A416E"/>
                          <w:sz w:val="28"/>
                          <w:szCs w:val="28"/>
                        </w:rPr>
                        <w:t>ENS</w:t>
                      </w:r>
                    </w:p>
                  </w:txbxContent>
                </v:textbox>
                <w10:wrap type="square"/>
              </v:shape>
            </w:pict>
          </mc:Fallback>
        </mc:AlternateContent>
      </w:r>
    </w:p>
    <w:p w14:paraId="09E8FDBF" w14:textId="7446D6EF" w:rsidR="00A24513" w:rsidRDefault="00A24513" w:rsidP="00AB4E89">
      <w:pPr>
        <w:jc w:val="center"/>
        <w:rPr>
          <w:color w:val="17365D" w:themeColor="text2" w:themeShade="BF"/>
          <w:sz w:val="48"/>
          <w:szCs w:val="48"/>
        </w:rPr>
      </w:pPr>
    </w:p>
    <w:p w14:paraId="0EDDD9F6" w14:textId="780FFD44" w:rsidR="00180F7E" w:rsidRDefault="00092ECB" w:rsidP="00357F45">
      <w:pPr>
        <w:rPr>
          <w:b/>
        </w:rPr>
      </w:pPr>
      <w:r>
        <w:rPr>
          <w:b/>
          <w:noProof/>
        </w:rPr>
        <w:drawing>
          <wp:anchor distT="0" distB="0" distL="114300" distR="114300" simplePos="0" relativeHeight="251681792" behindDoc="0" locked="0" layoutInCell="1" allowOverlap="1" wp14:anchorId="4F7C5EF6" wp14:editId="0F095253">
            <wp:simplePos x="0" y="0"/>
            <wp:positionH relativeFrom="column">
              <wp:posOffset>-673040</wp:posOffset>
            </wp:positionH>
            <wp:positionV relativeFrom="paragraph">
              <wp:posOffset>309245</wp:posOffset>
            </wp:positionV>
            <wp:extent cx="1802765" cy="52324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76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BFA55" w14:textId="13FF524A" w:rsidR="0000786E" w:rsidRDefault="00B433EC" w:rsidP="00180F7E">
      <w:pPr>
        <w:ind w:left="2160"/>
        <w:rPr>
          <w:b/>
        </w:rPr>
      </w:pPr>
      <w:r w:rsidRPr="00180F7E">
        <w:rPr>
          <w:b/>
          <w:noProof/>
        </w:rPr>
        <mc:AlternateContent>
          <mc:Choice Requires="wps">
            <w:drawing>
              <wp:anchor distT="0" distB="0" distL="114300" distR="114300" simplePos="0" relativeHeight="251669504" behindDoc="0" locked="0" layoutInCell="1" allowOverlap="1" wp14:anchorId="740A3347" wp14:editId="3CD8C7A5">
                <wp:simplePos x="0" y="0"/>
                <wp:positionH relativeFrom="column">
                  <wp:posOffset>1302385</wp:posOffset>
                </wp:positionH>
                <wp:positionV relativeFrom="paragraph">
                  <wp:posOffset>241935</wp:posOffset>
                </wp:positionV>
                <wp:extent cx="4656455" cy="177482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656455" cy="177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B0FA22" w14:textId="77777777" w:rsidR="00BE593E" w:rsidRPr="005A6463" w:rsidRDefault="00BE593E" w:rsidP="000528CD">
                            <w:pPr>
                              <w:pStyle w:val="NoSpacing"/>
                              <w:spacing w:after="0"/>
                              <w:rPr>
                                <w:b/>
                              </w:rPr>
                            </w:pPr>
                          </w:p>
                          <w:p w14:paraId="73339BA9" w14:textId="29ECED9C" w:rsidR="00BE593E" w:rsidRPr="005A6463" w:rsidRDefault="00530550" w:rsidP="00826CD6">
                            <w:pPr>
                              <w:pStyle w:val="NoSpacing"/>
                              <w:spacing w:after="0"/>
                              <w:rPr>
                                <w:b/>
                                <w:i/>
                                <w:color w:val="0070C9"/>
                                <w:sz w:val="28"/>
                                <w:szCs w:val="28"/>
                              </w:rPr>
                            </w:pPr>
                            <w:r>
                              <w:rPr>
                                <w:b/>
                                <w:i/>
                                <w:color w:val="0070C9"/>
                                <w:sz w:val="28"/>
                                <w:szCs w:val="28"/>
                              </w:rPr>
                              <w:t>Prepared</w:t>
                            </w:r>
                            <w:r w:rsidR="00BE593E" w:rsidRPr="005A6463">
                              <w:rPr>
                                <w:b/>
                                <w:i/>
                                <w:color w:val="0070C9"/>
                                <w:sz w:val="28"/>
                                <w:szCs w:val="28"/>
                              </w:rPr>
                              <w:t xml:space="preserve"> by:</w:t>
                            </w:r>
                          </w:p>
                          <w:p w14:paraId="42031F01" w14:textId="5C4ED233" w:rsidR="00530550" w:rsidRDefault="00530550" w:rsidP="00826CD6">
                            <w:pPr>
                              <w:pStyle w:val="NoSpacing"/>
                              <w:spacing w:after="0"/>
                              <w:rPr>
                                <w:b/>
                              </w:rPr>
                            </w:pPr>
                            <w:r>
                              <w:rPr>
                                <w:b/>
                              </w:rPr>
                              <w:t>Audacious Inquiry, LLC</w:t>
                            </w:r>
                          </w:p>
                          <w:p w14:paraId="575EBB78" w14:textId="2E091363" w:rsidR="00BE593E" w:rsidRPr="005A6463" w:rsidRDefault="00530550" w:rsidP="00826CD6">
                            <w:pPr>
                              <w:pStyle w:val="NoSpacing"/>
                              <w:spacing w:after="0"/>
                              <w:rPr>
                                <w:b/>
                              </w:rPr>
                            </w:pPr>
                            <w:r>
                              <w:rPr>
                                <w:b/>
                              </w:rPr>
                              <w:t>Evan Carter</w:t>
                            </w:r>
                            <w:r w:rsidR="00BE593E" w:rsidRPr="005A6463">
                              <w:rPr>
                                <w:b/>
                              </w:rPr>
                              <w:t xml:space="preserve">, </w:t>
                            </w:r>
                            <w:r w:rsidR="00B0697E">
                              <w:rPr>
                                <w:b/>
                              </w:rPr>
                              <w:t>Director</w:t>
                            </w:r>
                          </w:p>
                          <w:p w14:paraId="4B78C53D" w14:textId="77777777" w:rsidR="00BE593E" w:rsidRPr="005A6463" w:rsidRDefault="00BE593E" w:rsidP="000528CD">
                            <w:pPr>
                              <w:pStyle w:val="NoSpacing"/>
                              <w:spacing w:after="0"/>
                              <w:rPr>
                                <w:b/>
                              </w:rPr>
                            </w:pPr>
                          </w:p>
                          <w:p w14:paraId="6375FDEB" w14:textId="77777777" w:rsidR="00BE593E" w:rsidRPr="005A6463" w:rsidRDefault="00BE593E" w:rsidP="00180F7E">
                            <w:pPr>
                              <w:pStyle w:val="NoSpacing"/>
                              <w:spacing w:after="0"/>
                              <w:rPr>
                                <w:b/>
                                <w:i/>
                                <w:color w:val="0070C9"/>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A3347" id="Text Box 5" o:spid="_x0000_s1027" type="#_x0000_t202" style="position:absolute;left:0;text-align:left;margin-left:102.55pt;margin-top:19.05pt;width:366.65pt;height:1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" filled="f" stroked="f">
                <v:textbox>
                  <w:txbxContent>
                    <w:p w14:paraId="27B0FA22" w14:textId="77777777" w:rsidR="00BE593E" w:rsidRPr="005A6463" w:rsidRDefault="00BE593E" w:rsidP="000528CD">
                      <w:pPr>
                        <w:pStyle w:val="NoSpacing"/>
                        <w:spacing w:after="0"/>
                        <w:rPr>
                          <w:b/>
                        </w:rPr>
                      </w:pPr>
                    </w:p>
                    <w:p w14:paraId="73339BA9" w14:textId="29ECED9C" w:rsidR="00BE593E" w:rsidRPr="005A6463" w:rsidRDefault="00530550" w:rsidP="00826CD6">
                      <w:pPr>
                        <w:pStyle w:val="NoSpacing"/>
                        <w:spacing w:after="0"/>
                        <w:rPr>
                          <w:b/>
                          <w:i/>
                          <w:color w:val="0070C9"/>
                          <w:sz w:val="28"/>
                          <w:szCs w:val="28"/>
                        </w:rPr>
                      </w:pPr>
                      <w:r>
                        <w:rPr>
                          <w:b/>
                          <w:i/>
                          <w:color w:val="0070C9"/>
                          <w:sz w:val="28"/>
                          <w:szCs w:val="28"/>
                        </w:rPr>
                        <w:t>Prepared</w:t>
                      </w:r>
                      <w:r w:rsidR="00BE593E" w:rsidRPr="005A6463">
                        <w:rPr>
                          <w:b/>
                          <w:i/>
                          <w:color w:val="0070C9"/>
                          <w:sz w:val="28"/>
                          <w:szCs w:val="28"/>
                        </w:rPr>
                        <w:t xml:space="preserve"> by:</w:t>
                      </w:r>
                    </w:p>
                    <w:p w14:paraId="42031F01" w14:textId="5C4ED233" w:rsidR="00530550" w:rsidRDefault="00530550" w:rsidP="00826CD6">
                      <w:pPr>
                        <w:pStyle w:val="NoSpacing"/>
                        <w:spacing w:after="0"/>
                        <w:rPr>
                          <w:b/>
                        </w:rPr>
                      </w:pPr>
                      <w:r>
                        <w:rPr>
                          <w:b/>
                        </w:rPr>
                        <w:t>Audacious Inquiry, LLC</w:t>
                      </w:r>
                    </w:p>
                    <w:p w14:paraId="575EBB78" w14:textId="2E091363" w:rsidR="00BE593E" w:rsidRPr="005A6463" w:rsidRDefault="00530550" w:rsidP="00826CD6">
                      <w:pPr>
                        <w:pStyle w:val="NoSpacing"/>
                        <w:spacing w:after="0"/>
                        <w:rPr>
                          <w:b/>
                        </w:rPr>
                      </w:pPr>
                      <w:r>
                        <w:rPr>
                          <w:b/>
                        </w:rPr>
                        <w:t>Evan Carter</w:t>
                      </w:r>
                      <w:r w:rsidR="00BE593E" w:rsidRPr="005A6463">
                        <w:rPr>
                          <w:b/>
                        </w:rPr>
                        <w:t xml:space="preserve">, </w:t>
                      </w:r>
                      <w:r w:rsidR="00B0697E">
                        <w:rPr>
                          <w:b/>
                        </w:rPr>
                        <w:t>Director</w:t>
                      </w:r>
                    </w:p>
                    <w:p w14:paraId="4B78C53D" w14:textId="77777777" w:rsidR="00BE593E" w:rsidRPr="005A6463" w:rsidRDefault="00BE593E" w:rsidP="000528CD">
                      <w:pPr>
                        <w:pStyle w:val="NoSpacing"/>
                        <w:spacing w:after="0"/>
                        <w:rPr>
                          <w:b/>
                        </w:rPr>
                      </w:pPr>
                    </w:p>
                    <w:p w14:paraId="6375FDEB" w14:textId="77777777" w:rsidR="00BE593E" w:rsidRPr="005A6463" w:rsidRDefault="00BE593E" w:rsidP="00180F7E">
                      <w:pPr>
                        <w:pStyle w:val="NoSpacing"/>
                        <w:spacing w:after="0"/>
                        <w:rPr>
                          <w:b/>
                          <w:i/>
                          <w:color w:val="0070C9"/>
                          <w:sz w:val="28"/>
                          <w:szCs w:val="28"/>
                        </w:rPr>
                      </w:pPr>
                    </w:p>
                  </w:txbxContent>
                </v:textbox>
                <w10:wrap type="square"/>
              </v:shape>
            </w:pict>
          </mc:Fallback>
        </mc:AlternateContent>
      </w:r>
      <w:r w:rsidR="0004418D">
        <w:rPr>
          <w:b/>
        </w:rPr>
        <w:t xml:space="preserve">August </w:t>
      </w:r>
      <w:r w:rsidR="00471AF5">
        <w:rPr>
          <w:b/>
        </w:rPr>
        <w:t>24</w:t>
      </w:r>
      <w:r w:rsidR="00357F45" w:rsidRPr="00180F7E">
        <w:rPr>
          <w:b/>
        </w:rPr>
        <w:t xml:space="preserve">, </w:t>
      </w:r>
      <w:r w:rsidR="00D64DED">
        <w:rPr>
          <w:b/>
        </w:rPr>
        <w:t>20</w:t>
      </w:r>
      <w:r w:rsidR="00147F2B">
        <w:rPr>
          <w:b/>
        </w:rPr>
        <w:t>17</w:t>
      </w:r>
      <w:r w:rsidR="00180F7E">
        <w:br/>
      </w:r>
      <w:r w:rsidR="00601400">
        <w:rPr>
          <w:b/>
        </w:rPr>
        <w:br w:type="page"/>
      </w:r>
    </w:p>
    <w:sdt>
      <w:sdtPr>
        <w:rPr>
          <w:rFonts w:asciiTheme="minorHAnsi" w:eastAsiaTheme="minorHAnsi" w:hAnsiTheme="minorHAnsi"/>
          <w:b w:val="0"/>
          <w:bCs w:val="0"/>
          <w:color w:val="404040" w:themeColor="text1" w:themeTint="BF"/>
          <w:kern w:val="0"/>
          <w:sz w:val="24"/>
          <w:szCs w:val="22"/>
        </w:rPr>
        <w:id w:val="-1050452099"/>
        <w:docPartObj>
          <w:docPartGallery w:val="Table of Contents"/>
          <w:docPartUnique/>
        </w:docPartObj>
      </w:sdtPr>
      <w:sdtEndPr>
        <w:rPr>
          <w:noProof/>
        </w:rPr>
      </w:sdtEndPr>
      <w:sdtContent>
        <w:p w14:paraId="36C8CFFC" w14:textId="2C1C9CA5" w:rsidR="004D3FE6" w:rsidRPr="006D73CE" w:rsidRDefault="004D3FE6">
          <w:pPr>
            <w:pStyle w:val="TOCHeading"/>
            <w:rPr>
              <w:rFonts w:asciiTheme="minorHAnsi" w:hAnsiTheme="minorHAnsi"/>
            </w:rPr>
          </w:pPr>
          <w:r w:rsidRPr="006D73CE">
            <w:rPr>
              <w:rFonts w:asciiTheme="minorHAnsi" w:hAnsiTheme="minorHAnsi"/>
            </w:rPr>
            <w:t>Table of Contents</w:t>
          </w:r>
        </w:p>
        <w:p w14:paraId="3CA95DBC" w14:textId="0A271F06" w:rsidR="00471AF5" w:rsidRDefault="004D3FE6">
          <w:pPr>
            <w:pStyle w:val="TOC1"/>
            <w:tabs>
              <w:tab w:val="right" w:leader="dot" w:pos="9800"/>
            </w:tabs>
            <w:rPr>
              <w:rFonts w:eastAsiaTheme="minorEastAsia"/>
              <w:b w:val="0"/>
              <w:bCs w:val="0"/>
              <w:noProof/>
              <w:color w:val="auto"/>
              <w:sz w:val="22"/>
              <w:szCs w:val="22"/>
            </w:rPr>
          </w:pPr>
          <w:r w:rsidRPr="006D73CE">
            <w:rPr>
              <w:b w:val="0"/>
              <w:bCs w:val="0"/>
            </w:rPr>
            <w:fldChar w:fldCharType="begin"/>
          </w:r>
          <w:r w:rsidRPr="006D73CE">
            <w:instrText xml:space="preserve"> TOC \o "1-3" \h \z \u </w:instrText>
          </w:r>
          <w:r w:rsidRPr="006D73CE">
            <w:rPr>
              <w:b w:val="0"/>
              <w:bCs w:val="0"/>
            </w:rPr>
            <w:fldChar w:fldCharType="separate"/>
          </w:r>
          <w:hyperlink w:anchor="_Toc491349669" w:history="1">
            <w:r w:rsidR="00471AF5" w:rsidRPr="00D02F15">
              <w:rPr>
                <w:rStyle w:val="Hyperlink"/>
                <w:noProof/>
              </w:rPr>
              <w:t>Version History</w:t>
            </w:r>
            <w:r w:rsidR="00471AF5">
              <w:rPr>
                <w:noProof/>
                <w:webHidden/>
              </w:rPr>
              <w:tab/>
            </w:r>
            <w:r w:rsidR="00471AF5">
              <w:rPr>
                <w:noProof/>
                <w:webHidden/>
              </w:rPr>
              <w:fldChar w:fldCharType="begin"/>
            </w:r>
            <w:r w:rsidR="00471AF5">
              <w:rPr>
                <w:noProof/>
                <w:webHidden/>
              </w:rPr>
              <w:instrText xml:space="preserve"> PAGEREF _Toc491349669 \h </w:instrText>
            </w:r>
            <w:r w:rsidR="00471AF5">
              <w:rPr>
                <w:noProof/>
                <w:webHidden/>
              </w:rPr>
            </w:r>
            <w:r w:rsidR="00471AF5">
              <w:rPr>
                <w:noProof/>
                <w:webHidden/>
              </w:rPr>
              <w:fldChar w:fldCharType="separate"/>
            </w:r>
            <w:r w:rsidR="005A62ED">
              <w:rPr>
                <w:noProof/>
                <w:webHidden/>
              </w:rPr>
              <w:t>3</w:t>
            </w:r>
            <w:r w:rsidR="00471AF5">
              <w:rPr>
                <w:noProof/>
                <w:webHidden/>
              </w:rPr>
              <w:fldChar w:fldCharType="end"/>
            </w:r>
          </w:hyperlink>
        </w:p>
        <w:p w14:paraId="487DD01C" w14:textId="084BC950" w:rsidR="00471AF5" w:rsidRDefault="00E84042">
          <w:pPr>
            <w:pStyle w:val="TOC1"/>
            <w:tabs>
              <w:tab w:val="right" w:leader="dot" w:pos="9800"/>
            </w:tabs>
            <w:rPr>
              <w:rFonts w:eastAsiaTheme="minorEastAsia"/>
              <w:b w:val="0"/>
              <w:bCs w:val="0"/>
              <w:noProof/>
              <w:color w:val="auto"/>
              <w:sz w:val="22"/>
              <w:szCs w:val="22"/>
            </w:rPr>
          </w:pPr>
          <w:hyperlink w:anchor="_Toc491349670" w:history="1">
            <w:r w:rsidR="00471AF5" w:rsidRPr="00D02F15">
              <w:rPr>
                <w:rStyle w:val="Hyperlink"/>
                <w:noProof/>
              </w:rPr>
              <w:t>Required Event Types</w:t>
            </w:r>
            <w:r w:rsidR="00471AF5">
              <w:rPr>
                <w:noProof/>
                <w:webHidden/>
              </w:rPr>
              <w:tab/>
            </w:r>
            <w:r w:rsidR="00471AF5">
              <w:rPr>
                <w:noProof/>
                <w:webHidden/>
              </w:rPr>
              <w:fldChar w:fldCharType="begin"/>
            </w:r>
            <w:r w:rsidR="00471AF5">
              <w:rPr>
                <w:noProof/>
                <w:webHidden/>
              </w:rPr>
              <w:instrText xml:space="preserve"> PAGEREF _Toc491349670 \h </w:instrText>
            </w:r>
            <w:r w:rsidR="00471AF5">
              <w:rPr>
                <w:noProof/>
                <w:webHidden/>
              </w:rPr>
            </w:r>
            <w:r w:rsidR="00471AF5">
              <w:rPr>
                <w:noProof/>
                <w:webHidden/>
              </w:rPr>
              <w:fldChar w:fldCharType="separate"/>
            </w:r>
            <w:r w:rsidR="005A62ED">
              <w:rPr>
                <w:noProof/>
                <w:webHidden/>
              </w:rPr>
              <w:t>4</w:t>
            </w:r>
            <w:r w:rsidR="00471AF5">
              <w:rPr>
                <w:noProof/>
                <w:webHidden/>
              </w:rPr>
              <w:fldChar w:fldCharType="end"/>
            </w:r>
          </w:hyperlink>
        </w:p>
        <w:p w14:paraId="1DA5A1B5" w14:textId="08F199E6" w:rsidR="00471AF5" w:rsidRDefault="00E84042">
          <w:pPr>
            <w:pStyle w:val="TOC1"/>
            <w:tabs>
              <w:tab w:val="right" w:leader="dot" w:pos="9800"/>
            </w:tabs>
            <w:rPr>
              <w:rFonts w:eastAsiaTheme="minorEastAsia"/>
              <w:b w:val="0"/>
              <w:bCs w:val="0"/>
              <w:noProof/>
              <w:color w:val="auto"/>
              <w:sz w:val="22"/>
              <w:szCs w:val="22"/>
            </w:rPr>
          </w:pPr>
          <w:hyperlink w:anchor="_Toc491349671" w:history="1">
            <w:r w:rsidR="00471AF5" w:rsidRPr="00D02F15">
              <w:rPr>
                <w:rStyle w:val="Hyperlink"/>
                <w:noProof/>
              </w:rPr>
              <w:t>Required Data Elements</w:t>
            </w:r>
            <w:r w:rsidR="00471AF5">
              <w:rPr>
                <w:noProof/>
                <w:webHidden/>
              </w:rPr>
              <w:tab/>
            </w:r>
            <w:r w:rsidR="00471AF5">
              <w:rPr>
                <w:noProof/>
                <w:webHidden/>
              </w:rPr>
              <w:fldChar w:fldCharType="begin"/>
            </w:r>
            <w:r w:rsidR="00471AF5">
              <w:rPr>
                <w:noProof/>
                <w:webHidden/>
              </w:rPr>
              <w:instrText xml:space="preserve"> PAGEREF _Toc491349671 \h </w:instrText>
            </w:r>
            <w:r w:rsidR="00471AF5">
              <w:rPr>
                <w:noProof/>
                <w:webHidden/>
              </w:rPr>
            </w:r>
            <w:r w:rsidR="00471AF5">
              <w:rPr>
                <w:noProof/>
                <w:webHidden/>
              </w:rPr>
              <w:fldChar w:fldCharType="separate"/>
            </w:r>
            <w:r w:rsidR="005A62ED">
              <w:rPr>
                <w:noProof/>
                <w:webHidden/>
              </w:rPr>
              <w:t>4</w:t>
            </w:r>
            <w:r w:rsidR="00471AF5">
              <w:rPr>
                <w:noProof/>
                <w:webHidden/>
              </w:rPr>
              <w:fldChar w:fldCharType="end"/>
            </w:r>
          </w:hyperlink>
        </w:p>
        <w:p w14:paraId="763966EE" w14:textId="053BCFF6" w:rsidR="00471AF5" w:rsidRDefault="00E84042">
          <w:pPr>
            <w:pStyle w:val="TOC1"/>
            <w:tabs>
              <w:tab w:val="right" w:leader="dot" w:pos="9800"/>
            </w:tabs>
            <w:rPr>
              <w:rFonts w:eastAsiaTheme="minorEastAsia"/>
              <w:b w:val="0"/>
              <w:bCs w:val="0"/>
              <w:noProof/>
              <w:color w:val="auto"/>
              <w:sz w:val="22"/>
              <w:szCs w:val="22"/>
            </w:rPr>
          </w:pPr>
          <w:hyperlink w:anchor="_Toc491349672" w:history="1">
            <w:r w:rsidR="00471AF5" w:rsidRPr="00D02F15">
              <w:rPr>
                <w:rStyle w:val="Hyperlink"/>
                <w:noProof/>
              </w:rPr>
              <w:t>Data Timeliness</w:t>
            </w:r>
            <w:r w:rsidR="00471AF5">
              <w:rPr>
                <w:noProof/>
                <w:webHidden/>
              </w:rPr>
              <w:tab/>
            </w:r>
            <w:r w:rsidR="00471AF5">
              <w:rPr>
                <w:noProof/>
                <w:webHidden/>
              </w:rPr>
              <w:fldChar w:fldCharType="begin"/>
            </w:r>
            <w:r w:rsidR="00471AF5">
              <w:rPr>
                <w:noProof/>
                <w:webHidden/>
              </w:rPr>
              <w:instrText xml:space="preserve"> PAGEREF _Toc491349672 \h </w:instrText>
            </w:r>
            <w:r w:rsidR="00471AF5">
              <w:rPr>
                <w:noProof/>
                <w:webHidden/>
              </w:rPr>
            </w:r>
            <w:r w:rsidR="00471AF5">
              <w:rPr>
                <w:noProof/>
                <w:webHidden/>
              </w:rPr>
              <w:fldChar w:fldCharType="separate"/>
            </w:r>
            <w:r w:rsidR="005A62ED">
              <w:rPr>
                <w:noProof/>
                <w:webHidden/>
              </w:rPr>
              <w:t>8</w:t>
            </w:r>
            <w:r w:rsidR="00471AF5">
              <w:rPr>
                <w:noProof/>
                <w:webHidden/>
              </w:rPr>
              <w:fldChar w:fldCharType="end"/>
            </w:r>
          </w:hyperlink>
        </w:p>
        <w:p w14:paraId="132EB1EC" w14:textId="0EE0A9EB" w:rsidR="00471AF5" w:rsidRDefault="00E84042">
          <w:pPr>
            <w:pStyle w:val="TOC1"/>
            <w:tabs>
              <w:tab w:val="right" w:leader="dot" w:pos="9800"/>
            </w:tabs>
            <w:rPr>
              <w:rFonts w:eastAsiaTheme="minorEastAsia"/>
              <w:b w:val="0"/>
              <w:bCs w:val="0"/>
              <w:noProof/>
              <w:color w:val="auto"/>
              <w:sz w:val="22"/>
              <w:szCs w:val="22"/>
            </w:rPr>
          </w:pPr>
          <w:hyperlink w:anchor="_Toc491349673" w:history="1">
            <w:r w:rsidR="00471AF5" w:rsidRPr="00D02F15">
              <w:rPr>
                <w:rStyle w:val="Hyperlink"/>
                <w:noProof/>
              </w:rPr>
              <w:t>Data Filtration</w:t>
            </w:r>
            <w:r w:rsidR="00471AF5">
              <w:rPr>
                <w:noProof/>
                <w:webHidden/>
              </w:rPr>
              <w:tab/>
            </w:r>
            <w:r w:rsidR="00471AF5">
              <w:rPr>
                <w:noProof/>
                <w:webHidden/>
              </w:rPr>
              <w:fldChar w:fldCharType="begin"/>
            </w:r>
            <w:r w:rsidR="00471AF5">
              <w:rPr>
                <w:noProof/>
                <w:webHidden/>
              </w:rPr>
              <w:instrText xml:space="preserve"> PAGEREF _Toc491349673 \h </w:instrText>
            </w:r>
            <w:r w:rsidR="00471AF5">
              <w:rPr>
                <w:noProof/>
                <w:webHidden/>
              </w:rPr>
            </w:r>
            <w:r w:rsidR="00471AF5">
              <w:rPr>
                <w:noProof/>
                <w:webHidden/>
              </w:rPr>
              <w:fldChar w:fldCharType="separate"/>
            </w:r>
            <w:r w:rsidR="005A62ED">
              <w:rPr>
                <w:noProof/>
                <w:webHidden/>
              </w:rPr>
              <w:t>8</w:t>
            </w:r>
            <w:r w:rsidR="00471AF5">
              <w:rPr>
                <w:noProof/>
                <w:webHidden/>
              </w:rPr>
              <w:fldChar w:fldCharType="end"/>
            </w:r>
          </w:hyperlink>
        </w:p>
        <w:p w14:paraId="50DFD76E" w14:textId="35E8BD0D" w:rsidR="004D3FE6" w:rsidRDefault="004D3FE6">
          <w:r w:rsidRPr="006D73CE">
            <w:rPr>
              <w:b/>
              <w:bCs/>
              <w:noProof/>
            </w:rPr>
            <w:fldChar w:fldCharType="end"/>
          </w:r>
        </w:p>
      </w:sdtContent>
    </w:sdt>
    <w:p w14:paraId="646A3456" w14:textId="77777777" w:rsidR="0004418D" w:rsidRDefault="0004418D" w:rsidP="001C63CD">
      <w:pPr>
        <w:rPr>
          <w:b/>
        </w:rPr>
      </w:pPr>
    </w:p>
    <w:p w14:paraId="2AE6F78E" w14:textId="1C6B8C21" w:rsidR="001C63CD" w:rsidRDefault="00F23359" w:rsidP="0004418D">
      <w:pPr>
        <w:pStyle w:val="Heading1"/>
      </w:pPr>
      <w:r>
        <w:br w:type="page"/>
      </w:r>
    </w:p>
    <w:p w14:paraId="2FEB040C" w14:textId="285FD4CE" w:rsidR="00630041" w:rsidRDefault="001C63CD" w:rsidP="00530550">
      <w:pPr>
        <w:rPr>
          <w:b/>
        </w:rPr>
      </w:pPr>
      <w:r w:rsidRPr="00D254A6">
        <w:rPr>
          <w:noProof/>
        </w:rPr>
        <w:lastRenderedPageBreak/>
        <w:drawing>
          <wp:anchor distT="0" distB="0" distL="114300" distR="114300" simplePos="0" relativeHeight="251680768" behindDoc="1" locked="0" layoutInCell="1" allowOverlap="1" wp14:anchorId="389BBEDE" wp14:editId="7EDC9146">
            <wp:simplePos x="0" y="0"/>
            <wp:positionH relativeFrom="column">
              <wp:posOffset>-950141</wp:posOffset>
            </wp:positionH>
            <wp:positionV relativeFrom="paragraph">
              <wp:posOffset>-1167311</wp:posOffset>
            </wp:positionV>
            <wp:extent cx="7772400" cy="1295400"/>
            <wp:effectExtent l="0" t="0" r="0" b="0"/>
            <wp:wrapNone/>
            <wp:docPr id="25" name="Picture 25" descr="ai_letterhead_B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_letterhead_B_1_1.png"/>
                    <pic:cNvPicPr/>
                  </pic:nvPicPr>
                  <pic:blipFill>
                    <a:blip r:embed="rId9">
                      <a:alphaModFix/>
                    </a:blip>
                    <a:stretch>
                      <a:fillRect/>
                    </a:stretch>
                  </pic:blipFill>
                  <pic:spPr>
                    <a:xfrm>
                      <a:off x="0" y="0"/>
                      <a:ext cx="7772400" cy="1295400"/>
                    </a:xfrm>
                    <a:prstGeom prst="rect">
                      <a:avLst/>
                    </a:prstGeom>
                  </pic:spPr>
                </pic:pic>
              </a:graphicData>
            </a:graphic>
          </wp:anchor>
        </w:drawing>
      </w:r>
    </w:p>
    <w:p w14:paraId="1F33642B" w14:textId="641B8273" w:rsidR="00357F45" w:rsidRDefault="0004418D" w:rsidP="00180F7E">
      <w:pPr>
        <w:pStyle w:val="Heading1"/>
        <w:rPr>
          <w:rFonts w:asciiTheme="minorHAnsi" w:hAnsiTheme="minorHAnsi"/>
        </w:rPr>
      </w:pPr>
      <w:bookmarkStart w:id="1" w:name="_Toc491349669"/>
      <w:r>
        <w:rPr>
          <w:rFonts w:asciiTheme="minorHAnsi" w:hAnsiTheme="minorHAnsi"/>
        </w:rPr>
        <w:t>Version History</w:t>
      </w:r>
      <w:bookmarkEnd w:id="1"/>
    </w:p>
    <w:tbl>
      <w:tblPr>
        <w:tblStyle w:val="GridTable3-Accent1"/>
        <w:tblW w:w="0" w:type="auto"/>
        <w:tblLook w:val="04A0" w:firstRow="1" w:lastRow="0" w:firstColumn="1" w:lastColumn="0" w:noHBand="0" w:noVBand="1"/>
      </w:tblPr>
      <w:tblGrid>
        <w:gridCol w:w="1311"/>
        <w:gridCol w:w="2520"/>
        <w:gridCol w:w="4585"/>
      </w:tblGrid>
      <w:tr w:rsidR="0004418D" w14:paraId="09B6797A" w14:textId="77777777" w:rsidTr="000441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1" w:type="dxa"/>
          </w:tcPr>
          <w:p w14:paraId="33F626B1" w14:textId="77777777" w:rsidR="0004418D" w:rsidRDefault="0004418D" w:rsidP="00D9590D">
            <w:r>
              <w:t>Version</w:t>
            </w:r>
          </w:p>
        </w:tc>
        <w:tc>
          <w:tcPr>
            <w:tcW w:w="2520" w:type="dxa"/>
          </w:tcPr>
          <w:p w14:paraId="0537169E" w14:textId="77777777" w:rsidR="0004418D" w:rsidRDefault="0004418D" w:rsidP="00D9590D">
            <w:pPr>
              <w:cnfStyle w:val="100000000000" w:firstRow="1" w:lastRow="0" w:firstColumn="0" w:lastColumn="0" w:oddVBand="0" w:evenVBand="0" w:oddHBand="0" w:evenHBand="0" w:firstRowFirstColumn="0" w:firstRowLastColumn="0" w:lastRowFirstColumn="0" w:lastRowLastColumn="0"/>
            </w:pPr>
            <w:r>
              <w:t>Owner</w:t>
            </w:r>
          </w:p>
        </w:tc>
        <w:tc>
          <w:tcPr>
            <w:tcW w:w="4585" w:type="dxa"/>
          </w:tcPr>
          <w:p w14:paraId="2D6B555C" w14:textId="77777777" w:rsidR="0004418D" w:rsidRDefault="0004418D" w:rsidP="00D9590D">
            <w:pPr>
              <w:cnfStyle w:val="100000000000" w:firstRow="1" w:lastRow="0" w:firstColumn="0" w:lastColumn="0" w:oddVBand="0" w:evenVBand="0" w:oddHBand="0" w:evenHBand="0" w:firstRowFirstColumn="0" w:firstRowLastColumn="0" w:lastRowFirstColumn="0" w:lastRowLastColumn="0"/>
            </w:pPr>
            <w:r>
              <w:t>Notes</w:t>
            </w:r>
          </w:p>
        </w:tc>
      </w:tr>
      <w:tr w:rsidR="0004418D" w14:paraId="34F41943" w14:textId="77777777" w:rsidTr="00044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1" w:type="dxa"/>
          </w:tcPr>
          <w:p w14:paraId="385EE2A3" w14:textId="49265E37" w:rsidR="0004418D" w:rsidRDefault="00471AF5" w:rsidP="00D9590D">
            <w:r>
              <w:t>2017.08.24</w:t>
            </w:r>
          </w:p>
        </w:tc>
        <w:tc>
          <w:tcPr>
            <w:tcW w:w="2520" w:type="dxa"/>
          </w:tcPr>
          <w:p w14:paraId="2B294C3A" w14:textId="77777777" w:rsidR="0004418D" w:rsidRDefault="0004418D" w:rsidP="00D9590D">
            <w:pPr>
              <w:cnfStyle w:val="000000100000" w:firstRow="0" w:lastRow="0" w:firstColumn="0" w:lastColumn="0" w:oddVBand="0" w:evenVBand="0" w:oddHBand="1" w:evenHBand="0" w:firstRowFirstColumn="0" w:firstRowLastColumn="0" w:lastRowFirstColumn="0" w:lastRowLastColumn="0"/>
            </w:pPr>
            <w:r>
              <w:t>Evan Carter</w:t>
            </w:r>
          </w:p>
        </w:tc>
        <w:tc>
          <w:tcPr>
            <w:tcW w:w="4585" w:type="dxa"/>
          </w:tcPr>
          <w:p w14:paraId="6A5E0BB5" w14:textId="2353D2AB" w:rsidR="0004418D" w:rsidRDefault="00C45BBD" w:rsidP="00D9590D">
            <w:pPr>
              <w:cnfStyle w:val="000000100000" w:firstRow="0" w:lastRow="0" w:firstColumn="0" w:lastColumn="0" w:oddVBand="0" w:evenVBand="0" w:oddHBand="1" w:evenHBand="0" w:firstRowFirstColumn="0" w:firstRowLastColumn="0" w:lastRowFirstColumn="0" w:lastRowLastColumn="0"/>
            </w:pPr>
            <w:r>
              <w:t>Expansion for Fall, 2017</w:t>
            </w:r>
          </w:p>
        </w:tc>
      </w:tr>
    </w:tbl>
    <w:p w14:paraId="0E6869B2" w14:textId="5847A6A1" w:rsidR="0004418D" w:rsidRDefault="0004418D" w:rsidP="0004418D"/>
    <w:p w14:paraId="4FD05477" w14:textId="77777777" w:rsidR="00513A1D" w:rsidRPr="0004418D" w:rsidRDefault="00513A1D" w:rsidP="0004418D"/>
    <w:p w14:paraId="61BF1899" w14:textId="04EC526C" w:rsidR="0004418D" w:rsidRDefault="0004418D">
      <w:pPr>
        <w:spacing w:after="0" w:line="240" w:lineRule="auto"/>
        <w:rPr>
          <w:rFonts w:eastAsiaTheme="majorEastAsia"/>
          <w:b/>
          <w:bCs/>
          <w:kern w:val="32"/>
          <w:sz w:val="32"/>
          <w:szCs w:val="32"/>
        </w:rPr>
      </w:pPr>
      <w:r>
        <w:rPr>
          <w:rFonts w:eastAsiaTheme="majorEastAsia"/>
          <w:b/>
          <w:bCs/>
          <w:kern w:val="32"/>
          <w:sz w:val="32"/>
          <w:szCs w:val="32"/>
        </w:rPr>
        <w:br w:type="page"/>
      </w:r>
    </w:p>
    <w:p w14:paraId="7922B540" w14:textId="24596956" w:rsidR="00402AA2" w:rsidRDefault="00C45BBD" w:rsidP="0004418D">
      <w:pPr>
        <w:pStyle w:val="Heading1"/>
      </w:pPr>
      <w:bookmarkStart w:id="2" w:name="_Toc491349670"/>
      <w:r>
        <w:lastRenderedPageBreak/>
        <w:t xml:space="preserve">Required </w:t>
      </w:r>
      <w:r w:rsidR="0004418D">
        <w:t>Event Types</w:t>
      </w:r>
      <w:bookmarkEnd w:id="2"/>
    </w:p>
    <w:tbl>
      <w:tblPr>
        <w:tblStyle w:val="GridTable2-Accent1"/>
        <w:tblW w:w="0" w:type="auto"/>
        <w:tblLook w:val="04A0" w:firstRow="1" w:lastRow="0" w:firstColumn="1" w:lastColumn="0" w:noHBand="0" w:noVBand="1"/>
      </w:tblPr>
      <w:tblGrid>
        <w:gridCol w:w="2160"/>
        <w:gridCol w:w="4373"/>
        <w:gridCol w:w="3267"/>
      </w:tblGrid>
      <w:tr w:rsidR="0004418D" w14:paraId="2873408F" w14:textId="77777777" w:rsidTr="00044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58028BF" w14:textId="4116811B" w:rsidR="0004418D" w:rsidRDefault="0004418D" w:rsidP="0004418D">
            <w:r>
              <w:t>Event Type</w:t>
            </w:r>
          </w:p>
        </w:tc>
        <w:tc>
          <w:tcPr>
            <w:tcW w:w="4373" w:type="dxa"/>
          </w:tcPr>
          <w:p w14:paraId="70A7E666" w14:textId="37E9DBD4" w:rsidR="0004418D" w:rsidRDefault="0004418D" w:rsidP="0004418D">
            <w:pPr>
              <w:cnfStyle w:val="100000000000" w:firstRow="1" w:lastRow="0" w:firstColumn="0" w:lastColumn="0" w:oddVBand="0" w:evenVBand="0" w:oddHBand="0" w:evenHBand="0" w:firstRowFirstColumn="0" w:firstRowLastColumn="0" w:lastRowFirstColumn="0" w:lastRowLastColumn="0"/>
            </w:pPr>
            <w:r>
              <w:t>Description</w:t>
            </w:r>
          </w:p>
        </w:tc>
        <w:tc>
          <w:tcPr>
            <w:tcW w:w="3267" w:type="dxa"/>
          </w:tcPr>
          <w:p w14:paraId="743ECE0A" w14:textId="070E5829" w:rsidR="0004418D" w:rsidRDefault="0004418D" w:rsidP="0004418D">
            <w:pPr>
              <w:cnfStyle w:val="100000000000" w:firstRow="1" w:lastRow="0" w:firstColumn="0" w:lastColumn="0" w:oddVBand="0" w:evenVBand="0" w:oddHBand="0" w:evenHBand="0" w:firstRowFirstColumn="0" w:firstRowLastColumn="0" w:lastRowFirstColumn="0" w:lastRowLastColumn="0"/>
            </w:pPr>
            <w:r>
              <w:t>R = Required / E = Expected</w:t>
            </w:r>
            <w:r w:rsidR="00FF78D0">
              <w:t xml:space="preserve"> if Available</w:t>
            </w:r>
          </w:p>
        </w:tc>
      </w:tr>
      <w:tr w:rsidR="0004418D" w14:paraId="6CA3DFD0" w14:textId="77777777" w:rsidTr="00044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8806937" w14:textId="3863F77F" w:rsidR="0004418D" w:rsidRDefault="0004418D" w:rsidP="0004418D">
            <w:r>
              <w:t>A01</w:t>
            </w:r>
          </w:p>
        </w:tc>
        <w:tc>
          <w:tcPr>
            <w:tcW w:w="4373" w:type="dxa"/>
          </w:tcPr>
          <w:p w14:paraId="215156D2" w14:textId="4E3C45BF" w:rsidR="0004418D" w:rsidRDefault="0004418D" w:rsidP="0004418D">
            <w:pPr>
              <w:cnfStyle w:val="000000100000" w:firstRow="0" w:lastRow="0" w:firstColumn="0" w:lastColumn="0" w:oddVBand="0" w:evenVBand="0" w:oddHBand="1" w:evenHBand="0" w:firstRowFirstColumn="0" w:firstRowLastColumn="0" w:lastRowFirstColumn="0" w:lastRowLastColumn="0"/>
            </w:pPr>
            <w:r>
              <w:t>Admit/visit notification</w:t>
            </w:r>
          </w:p>
        </w:tc>
        <w:tc>
          <w:tcPr>
            <w:tcW w:w="3267" w:type="dxa"/>
          </w:tcPr>
          <w:p w14:paraId="487C8916" w14:textId="6CA1786C" w:rsidR="0004418D" w:rsidRDefault="0004418D" w:rsidP="0004418D">
            <w:pPr>
              <w:cnfStyle w:val="000000100000" w:firstRow="0" w:lastRow="0" w:firstColumn="0" w:lastColumn="0" w:oddVBand="0" w:evenVBand="0" w:oddHBand="1" w:evenHBand="0" w:firstRowFirstColumn="0" w:firstRowLastColumn="0" w:lastRowFirstColumn="0" w:lastRowLastColumn="0"/>
            </w:pPr>
            <w:r>
              <w:t>R</w:t>
            </w:r>
          </w:p>
        </w:tc>
      </w:tr>
      <w:tr w:rsidR="0004418D" w14:paraId="22AD783E" w14:textId="77777777" w:rsidTr="0004418D">
        <w:tc>
          <w:tcPr>
            <w:cnfStyle w:val="001000000000" w:firstRow="0" w:lastRow="0" w:firstColumn="1" w:lastColumn="0" w:oddVBand="0" w:evenVBand="0" w:oddHBand="0" w:evenHBand="0" w:firstRowFirstColumn="0" w:firstRowLastColumn="0" w:lastRowFirstColumn="0" w:lastRowLastColumn="0"/>
            <w:tcW w:w="2160" w:type="dxa"/>
          </w:tcPr>
          <w:p w14:paraId="65CE320F" w14:textId="2A2894AF" w:rsidR="0004418D" w:rsidRDefault="0004418D" w:rsidP="0004418D">
            <w:r>
              <w:t>A02</w:t>
            </w:r>
          </w:p>
        </w:tc>
        <w:tc>
          <w:tcPr>
            <w:tcW w:w="4373" w:type="dxa"/>
          </w:tcPr>
          <w:p w14:paraId="32636143" w14:textId="464B066D" w:rsidR="0004418D" w:rsidRDefault="0004418D" w:rsidP="0004418D">
            <w:pPr>
              <w:cnfStyle w:val="000000000000" w:firstRow="0" w:lastRow="0" w:firstColumn="0" w:lastColumn="0" w:oddVBand="0" w:evenVBand="0" w:oddHBand="0" w:evenHBand="0" w:firstRowFirstColumn="0" w:firstRowLastColumn="0" w:lastRowFirstColumn="0" w:lastRowLastColumn="0"/>
            </w:pPr>
            <w:r>
              <w:t>Transfer a patient</w:t>
            </w:r>
          </w:p>
        </w:tc>
        <w:tc>
          <w:tcPr>
            <w:tcW w:w="3267" w:type="dxa"/>
          </w:tcPr>
          <w:p w14:paraId="29970BD3" w14:textId="3A1E7EE6" w:rsidR="0004418D" w:rsidRDefault="0004418D" w:rsidP="0004418D">
            <w:pPr>
              <w:cnfStyle w:val="000000000000" w:firstRow="0" w:lastRow="0" w:firstColumn="0" w:lastColumn="0" w:oddVBand="0" w:evenVBand="0" w:oddHBand="0" w:evenHBand="0" w:firstRowFirstColumn="0" w:firstRowLastColumn="0" w:lastRowFirstColumn="0" w:lastRowLastColumn="0"/>
            </w:pPr>
            <w:r>
              <w:t>R</w:t>
            </w:r>
          </w:p>
        </w:tc>
      </w:tr>
      <w:tr w:rsidR="0004418D" w14:paraId="7C11D81F" w14:textId="77777777" w:rsidTr="00044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3EAAD26" w14:textId="419571C8" w:rsidR="0004418D" w:rsidRDefault="0004418D" w:rsidP="0004418D">
            <w:r>
              <w:t>A03</w:t>
            </w:r>
          </w:p>
        </w:tc>
        <w:tc>
          <w:tcPr>
            <w:tcW w:w="4373" w:type="dxa"/>
          </w:tcPr>
          <w:p w14:paraId="0D0187B7" w14:textId="1C32188E" w:rsidR="0004418D" w:rsidRDefault="0004418D" w:rsidP="0004418D">
            <w:pPr>
              <w:cnfStyle w:val="000000100000" w:firstRow="0" w:lastRow="0" w:firstColumn="0" w:lastColumn="0" w:oddVBand="0" w:evenVBand="0" w:oddHBand="1" w:evenHBand="0" w:firstRowFirstColumn="0" w:firstRowLastColumn="0" w:lastRowFirstColumn="0" w:lastRowLastColumn="0"/>
            </w:pPr>
            <w:r>
              <w:t>Discharge/end visit</w:t>
            </w:r>
          </w:p>
        </w:tc>
        <w:tc>
          <w:tcPr>
            <w:tcW w:w="3267" w:type="dxa"/>
          </w:tcPr>
          <w:p w14:paraId="0EC0232B" w14:textId="1DF5BC37" w:rsidR="0004418D" w:rsidRDefault="0004418D" w:rsidP="0004418D">
            <w:pPr>
              <w:cnfStyle w:val="000000100000" w:firstRow="0" w:lastRow="0" w:firstColumn="0" w:lastColumn="0" w:oddVBand="0" w:evenVBand="0" w:oddHBand="1" w:evenHBand="0" w:firstRowFirstColumn="0" w:firstRowLastColumn="0" w:lastRowFirstColumn="0" w:lastRowLastColumn="0"/>
            </w:pPr>
            <w:r>
              <w:t>R</w:t>
            </w:r>
          </w:p>
        </w:tc>
      </w:tr>
      <w:tr w:rsidR="0004418D" w14:paraId="1110E172" w14:textId="77777777" w:rsidTr="0004418D">
        <w:tc>
          <w:tcPr>
            <w:cnfStyle w:val="001000000000" w:firstRow="0" w:lastRow="0" w:firstColumn="1" w:lastColumn="0" w:oddVBand="0" w:evenVBand="0" w:oddHBand="0" w:evenHBand="0" w:firstRowFirstColumn="0" w:firstRowLastColumn="0" w:lastRowFirstColumn="0" w:lastRowLastColumn="0"/>
            <w:tcW w:w="2160" w:type="dxa"/>
          </w:tcPr>
          <w:p w14:paraId="539D239B" w14:textId="280ACA7A" w:rsidR="0004418D" w:rsidRDefault="0004418D" w:rsidP="0004418D">
            <w:r>
              <w:t>A04</w:t>
            </w:r>
          </w:p>
        </w:tc>
        <w:tc>
          <w:tcPr>
            <w:tcW w:w="4373" w:type="dxa"/>
          </w:tcPr>
          <w:p w14:paraId="4E6BE55F" w14:textId="168FE9EC" w:rsidR="0004418D" w:rsidRDefault="0004418D" w:rsidP="0004418D">
            <w:pPr>
              <w:cnfStyle w:val="000000000000" w:firstRow="0" w:lastRow="0" w:firstColumn="0" w:lastColumn="0" w:oddVBand="0" w:evenVBand="0" w:oddHBand="0" w:evenHBand="0" w:firstRowFirstColumn="0" w:firstRowLastColumn="0" w:lastRowFirstColumn="0" w:lastRowLastColumn="0"/>
            </w:pPr>
            <w:r>
              <w:t>Register a patient</w:t>
            </w:r>
          </w:p>
        </w:tc>
        <w:tc>
          <w:tcPr>
            <w:tcW w:w="3267" w:type="dxa"/>
          </w:tcPr>
          <w:p w14:paraId="1C4B5537" w14:textId="565006A9" w:rsidR="0004418D" w:rsidRDefault="0004418D" w:rsidP="0004418D">
            <w:pPr>
              <w:cnfStyle w:val="000000000000" w:firstRow="0" w:lastRow="0" w:firstColumn="0" w:lastColumn="0" w:oddVBand="0" w:evenVBand="0" w:oddHBand="0" w:evenHBand="0" w:firstRowFirstColumn="0" w:firstRowLastColumn="0" w:lastRowFirstColumn="0" w:lastRowLastColumn="0"/>
            </w:pPr>
            <w:r>
              <w:t>R</w:t>
            </w:r>
          </w:p>
        </w:tc>
      </w:tr>
      <w:tr w:rsidR="0004418D" w14:paraId="02857505" w14:textId="77777777" w:rsidTr="00044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FA58A4F" w14:textId="26ABD2D0" w:rsidR="0004418D" w:rsidRDefault="0004418D" w:rsidP="0004418D">
            <w:r>
              <w:t>A05</w:t>
            </w:r>
          </w:p>
        </w:tc>
        <w:tc>
          <w:tcPr>
            <w:tcW w:w="4373" w:type="dxa"/>
          </w:tcPr>
          <w:p w14:paraId="1CB7E5DF" w14:textId="1D7D1A4E" w:rsidR="0004418D" w:rsidRDefault="0004418D" w:rsidP="0004418D">
            <w:pPr>
              <w:cnfStyle w:val="000000100000" w:firstRow="0" w:lastRow="0" w:firstColumn="0" w:lastColumn="0" w:oddVBand="0" w:evenVBand="0" w:oddHBand="1" w:evenHBand="0" w:firstRowFirstColumn="0" w:firstRowLastColumn="0" w:lastRowFirstColumn="0" w:lastRowLastColumn="0"/>
            </w:pPr>
            <w:r>
              <w:t>Pre-admit a patient</w:t>
            </w:r>
          </w:p>
        </w:tc>
        <w:tc>
          <w:tcPr>
            <w:tcW w:w="3267" w:type="dxa"/>
          </w:tcPr>
          <w:p w14:paraId="55FA6870" w14:textId="109E72EA" w:rsidR="0004418D" w:rsidRDefault="0004418D" w:rsidP="0004418D">
            <w:pPr>
              <w:cnfStyle w:val="000000100000" w:firstRow="0" w:lastRow="0" w:firstColumn="0" w:lastColumn="0" w:oddVBand="0" w:evenVBand="0" w:oddHBand="1" w:evenHBand="0" w:firstRowFirstColumn="0" w:firstRowLastColumn="0" w:lastRowFirstColumn="0" w:lastRowLastColumn="0"/>
            </w:pPr>
            <w:r>
              <w:t>E</w:t>
            </w:r>
          </w:p>
        </w:tc>
      </w:tr>
      <w:tr w:rsidR="0004418D" w14:paraId="3CE4D7DF" w14:textId="77777777" w:rsidTr="0004418D">
        <w:tc>
          <w:tcPr>
            <w:cnfStyle w:val="001000000000" w:firstRow="0" w:lastRow="0" w:firstColumn="1" w:lastColumn="0" w:oddVBand="0" w:evenVBand="0" w:oddHBand="0" w:evenHBand="0" w:firstRowFirstColumn="0" w:firstRowLastColumn="0" w:lastRowFirstColumn="0" w:lastRowLastColumn="0"/>
            <w:tcW w:w="2160" w:type="dxa"/>
          </w:tcPr>
          <w:p w14:paraId="54E6FC9C" w14:textId="42B8479A" w:rsidR="0004418D" w:rsidRDefault="0004418D" w:rsidP="0004418D">
            <w:r>
              <w:t>A06</w:t>
            </w:r>
          </w:p>
        </w:tc>
        <w:tc>
          <w:tcPr>
            <w:tcW w:w="4373" w:type="dxa"/>
          </w:tcPr>
          <w:p w14:paraId="3C75C491" w14:textId="3B38033D" w:rsidR="0004418D" w:rsidRDefault="0004418D" w:rsidP="0004418D">
            <w:pPr>
              <w:cnfStyle w:val="000000000000" w:firstRow="0" w:lastRow="0" w:firstColumn="0" w:lastColumn="0" w:oddVBand="0" w:evenVBand="0" w:oddHBand="0" w:evenHBand="0" w:firstRowFirstColumn="0" w:firstRowLastColumn="0" w:lastRowFirstColumn="0" w:lastRowLastColumn="0"/>
            </w:pPr>
            <w:r>
              <w:t>Change an outpatient to inpatient</w:t>
            </w:r>
          </w:p>
        </w:tc>
        <w:tc>
          <w:tcPr>
            <w:tcW w:w="3267" w:type="dxa"/>
          </w:tcPr>
          <w:p w14:paraId="0D02BBA1" w14:textId="11A10379" w:rsidR="0004418D" w:rsidRDefault="0002528E" w:rsidP="0004418D">
            <w:pPr>
              <w:cnfStyle w:val="000000000000" w:firstRow="0" w:lastRow="0" w:firstColumn="0" w:lastColumn="0" w:oddVBand="0" w:evenVBand="0" w:oddHBand="0" w:evenHBand="0" w:firstRowFirstColumn="0" w:firstRowLastColumn="0" w:lastRowFirstColumn="0" w:lastRowLastColumn="0"/>
            </w:pPr>
            <w:r>
              <w:t>R</w:t>
            </w:r>
          </w:p>
        </w:tc>
      </w:tr>
      <w:tr w:rsidR="0004418D" w14:paraId="1D33934E" w14:textId="77777777" w:rsidTr="00044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23A4B52" w14:textId="12C4A77A" w:rsidR="0004418D" w:rsidRDefault="0004418D" w:rsidP="0004418D">
            <w:r>
              <w:t>A07</w:t>
            </w:r>
          </w:p>
        </w:tc>
        <w:tc>
          <w:tcPr>
            <w:tcW w:w="4373" w:type="dxa"/>
          </w:tcPr>
          <w:p w14:paraId="0168634E" w14:textId="7B524901" w:rsidR="0004418D" w:rsidRDefault="0004418D" w:rsidP="0004418D">
            <w:pPr>
              <w:cnfStyle w:val="000000100000" w:firstRow="0" w:lastRow="0" w:firstColumn="0" w:lastColumn="0" w:oddVBand="0" w:evenVBand="0" w:oddHBand="1" w:evenHBand="0" w:firstRowFirstColumn="0" w:firstRowLastColumn="0" w:lastRowFirstColumn="0" w:lastRowLastColumn="0"/>
            </w:pPr>
            <w:r>
              <w:t>Change an inpatient to an outpatient</w:t>
            </w:r>
          </w:p>
        </w:tc>
        <w:tc>
          <w:tcPr>
            <w:tcW w:w="3267" w:type="dxa"/>
          </w:tcPr>
          <w:p w14:paraId="1CB66B00" w14:textId="40D4E456" w:rsidR="0004418D" w:rsidRDefault="0002528E" w:rsidP="0004418D">
            <w:pPr>
              <w:cnfStyle w:val="000000100000" w:firstRow="0" w:lastRow="0" w:firstColumn="0" w:lastColumn="0" w:oddVBand="0" w:evenVBand="0" w:oddHBand="1" w:evenHBand="0" w:firstRowFirstColumn="0" w:firstRowLastColumn="0" w:lastRowFirstColumn="0" w:lastRowLastColumn="0"/>
            </w:pPr>
            <w:r>
              <w:t>R</w:t>
            </w:r>
          </w:p>
        </w:tc>
      </w:tr>
      <w:tr w:rsidR="0004418D" w14:paraId="5DE7E821" w14:textId="77777777" w:rsidTr="0004418D">
        <w:tc>
          <w:tcPr>
            <w:cnfStyle w:val="001000000000" w:firstRow="0" w:lastRow="0" w:firstColumn="1" w:lastColumn="0" w:oddVBand="0" w:evenVBand="0" w:oddHBand="0" w:evenHBand="0" w:firstRowFirstColumn="0" w:firstRowLastColumn="0" w:lastRowFirstColumn="0" w:lastRowLastColumn="0"/>
            <w:tcW w:w="2160" w:type="dxa"/>
          </w:tcPr>
          <w:p w14:paraId="75A29183" w14:textId="3A65CCFA" w:rsidR="0004418D" w:rsidRPr="00471AF5" w:rsidRDefault="0004418D" w:rsidP="0004418D">
            <w:r w:rsidRPr="00471AF5">
              <w:t>A08</w:t>
            </w:r>
          </w:p>
        </w:tc>
        <w:tc>
          <w:tcPr>
            <w:tcW w:w="4373" w:type="dxa"/>
          </w:tcPr>
          <w:p w14:paraId="78B5341D" w14:textId="382E2DE3" w:rsidR="0004418D" w:rsidRPr="00471AF5" w:rsidRDefault="0004418D" w:rsidP="0004418D">
            <w:pPr>
              <w:cnfStyle w:val="000000000000" w:firstRow="0" w:lastRow="0" w:firstColumn="0" w:lastColumn="0" w:oddVBand="0" w:evenVBand="0" w:oddHBand="0" w:evenHBand="0" w:firstRowFirstColumn="0" w:firstRowLastColumn="0" w:lastRowFirstColumn="0" w:lastRowLastColumn="0"/>
            </w:pPr>
            <w:r w:rsidRPr="00471AF5">
              <w:t>Update patient information</w:t>
            </w:r>
          </w:p>
        </w:tc>
        <w:tc>
          <w:tcPr>
            <w:tcW w:w="3267" w:type="dxa"/>
          </w:tcPr>
          <w:p w14:paraId="5A9D4188" w14:textId="38920A56" w:rsidR="0004418D" w:rsidRPr="00471AF5" w:rsidRDefault="0002528E" w:rsidP="0004418D">
            <w:pPr>
              <w:cnfStyle w:val="000000000000" w:firstRow="0" w:lastRow="0" w:firstColumn="0" w:lastColumn="0" w:oddVBand="0" w:evenVBand="0" w:oddHBand="0" w:evenHBand="0" w:firstRowFirstColumn="0" w:firstRowLastColumn="0" w:lastRowFirstColumn="0" w:lastRowLastColumn="0"/>
            </w:pPr>
            <w:r w:rsidRPr="00471AF5">
              <w:t>R</w:t>
            </w:r>
          </w:p>
        </w:tc>
      </w:tr>
      <w:tr w:rsidR="0004418D" w14:paraId="4F2B2700" w14:textId="77777777" w:rsidTr="00044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F29D279" w14:textId="0198D9FD" w:rsidR="0004418D" w:rsidRDefault="0004418D" w:rsidP="0004418D">
            <w:r>
              <w:t>A11</w:t>
            </w:r>
          </w:p>
        </w:tc>
        <w:tc>
          <w:tcPr>
            <w:tcW w:w="4373" w:type="dxa"/>
          </w:tcPr>
          <w:p w14:paraId="527C2C78" w14:textId="1DAD2BA9" w:rsidR="0004418D" w:rsidRDefault="0002528E" w:rsidP="0004418D">
            <w:pPr>
              <w:cnfStyle w:val="000000100000" w:firstRow="0" w:lastRow="0" w:firstColumn="0" w:lastColumn="0" w:oddVBand="0" w:evenVBand="0" w:oddHBand="1" w:evenHBand="0" w:firstRowFirstColumn="0" w:firstRowLastColumn="0" w:lastRowFirstColumn="0" w:lastRowLastColumn="0"/>
            </w:pPr>
            <w:r>
              <w:t>Cancel admit/visit notification</w:t>
            </w:r>
          </w:p>
        </w:tc>
        <w:tc>
          <w:tcPr>
            <w:tcW w:w="3267" w:type="dxa"/>
          </w:tcPr>
          <w:p w14:paraId="00C2E07F" w14:textId="0508844F" w:rsidR="0004418D" w:rsidRDefault="0002528E" w:rsidP="0004418D">
            <w:pPr>
              <w:cnfStyle w:val="000000100000" w:firstRow="0" w:lastRow="0" w:firstColumn="0" w:lastColumn="0" w:oddVBand="0" w:evenVBand="0" w:oddHBand="1" w:evenHBand="0" w:firstRowFirstColumn="0" w:firstRowLastColumn="0" w:lastRowFirstColumn="0" w:lastRowLastColumn="0"/>
            </w:pPr>
            <w:r>
              <w:t>E</w:t>
            </w:r>
          </w:p>
        </w:tc>
      </w:tr>
      <w:tr w:rsidR="0004418D" w14:paraId="6D318261" w14:textId="77777777" w:rsidTr="0004418D">
        <w:tc>
          <w:tcPr>
            <w:cnfStyle w:val="001000000000" w:firstRow="0" w:lastRow="0" w:firstColumn="1" w:lastColumn="0" w:oddVBand="0" w:evenVBand="0" w:oddHBand="0" w:evenHBand="0" w:firstRowFirstColumn="0" w:firstRowLastColumn="0" w:lastRowFirstColumn="0" w:lastRowLastColumn="0"/>
            <w:tcW w:w="2160" w:type="dxa"/>
          </w:tcPr>
          <w:p w14:paraId="13851FDA" w14:textId="6496D4BB" w:rsidR="0004418D" w:rsidRDefault="0004418D" w:rsidP="0004418D">
            <w:r>
              <w:t>A12</w:t>
            </w:r>
          </w:p>
        </w:tc>
        <w:tc>
          <w:tcPr>
            <w:tcW w:w="4373" w:type="dxa"/>
          </w:tcPr>
          <w:p w14:paraId="7523A0C5" w14:textId="1026BD6A" w:rsidR="0004418D" w:rsidRDefault="0002528E" w:rsidP="0004418D">
            <w:pPr>
              <w:cnfStyle w:val="000000000000" w:firstRow="0" w:lastRow="0" w:firstColumn="0" w:lastColumn="0" w:oddVBand="0" w:evenVBand="0" w:oddHBand="0" w:evenHBand="0" w:firstRowFirstColumn="0" w:firstRowLastColumn="0" w:lastRowFirstColumn="0" w:lastRowLastColumn="0"/>
            </w:pPr>
            <w:r>
              <w:t>Cancel transfer</w:t>
            </w:r>
          </w:p>
        </w:tc>
        <w:tc>
          <w:tcPr>
            <w:tcW w:w="3267" w:type="dxa"/>
          </w:tcPr>
          <w:p w14:paraId="72DB96B5" w14:textId="4C121891" w:rsidR="0004418D" w:rsidRDefault="0002528E" w:rsidP="0004418D">
            <w:pPr>
              <w:cnfStyle w:val="000000000000" w:firstRow="0" w:lastRow="0" w:firstColumn="0" w:lastColumn="0" w:oddVBand="0" w:evenVBand="0" w:oddHBand="0" w:evenHBand="0" w:firstRowFirstColumn="0" w:firstRowLastColumn="0" w:lastRowFirstColumn="0" w:lastRowLastColumn="0"/>
            </w:pPr>
            <w:r>
              <w:t>E</w:t>
            </w:r>
          </w:p>
        </w:tc>
      </w:tr>
      <w:tr w:rsidR="0004418D" w14:paraId="5717EC34" w14:textId="77777777" w:rsidTr="00044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FEEB4AC" w14:textId="11133452" w:rsidR="0004418D" w:rsidRDefault="0004418D" w:rsidP="0004418D">
            <w:r>
              <w:t>A13</w:t>
            </w:r>
          </w:p>
        </w:tc>
        <w:tc>
          <w:tcPr>
            <w:tcW w:w="4373" w:type="dxa"/>
          </w:tcPr>
          <w:p w14:paraId="43960FDD" w14:textId="63BEB09F" w:rsidR="0004418D" w:rsidRDefault="0002528E" w:rsidP="0004418D">
            <w:pPr>
              <w:cnfStyle w:val="000000100000" w:firstRow="0" w:lastRow="0" w:firstColumn="0" w:lastColumn="0" w:oddVBand="0" w:evenVBand="0" w:oddHBand="1" w:evenHBand="0" w:firstRowFirstColumn="0" w:firstRowLastColumn="0" w:lastRowFirstColumn="0" w:lastRowLastColumn="0"/>
            </w:pPr>
            <w:r>
              <w:t>Cancel discharge/end visit</w:t>
            </w:r>
          </w:p>
        </w:tc>
        <w:tc>
          <w:tcPr>
            <w:tcW w:w="3267" w:type="dxa"/>
          </w:tcPr>
          <w:p w14:paraId="6EEB61E8" w14:textId="1193D064" w:rsidR="0004418D" w:rsidRDefault="0002528E" w:rsidP="0004418D">
            <w:pPr>
              <w:cnfStyle w:val="000000100000" w:firstRow="0" w:lastRow="0" w:firstColumn="0" w:lastColumn="0" w:oddVBand="0" w:evenVBand="0" w:oddHBand="1" w:evenHBand="0" w:firstRowFirstColumn="0" w:firstRowLastColumn="0" w:lastRowFirstColumn="0" w:lastRowLastColumn="0"/>
            </w:pPr>
            <w:r>
              <w:t>E</w:t>
            </w:r>
          </w:p>
        </w:tc>
      </w:tr>
      <w:tr w:rsidR="00FF78D0" w14:paraId="74A8E0F1" w14:textId="77777777" w:rsidTr="0004418D">
        <w:tc>
          <w:tcPr>
            <w:cnfStyle w:val="001000000000" w:firstRow="0" w:lastRow="0" w:firstColumn="1" w:lastColumn="0" w:oddVBand="0" w:evenVBand="0" w:oddHBand="0" w:evenHBand="0" w:firstRowFirstColumn="0" w:firstRowLastColumn="0" w:lastRowFirstColumn="0" w:lastRowLastColumn="0"/>
            <w:tcW w:w="2160" w:type="dxa"/>
          </w:tcPr>
          <w:p w14:paraId="058D5929" w14:textId="1FB471C4" w:rsidR="00FF78D0" w:rsidRPr="00471AF5" w:rsidRDefault="00513A1D" w:rsidP="0004418D">
            <w:r w:rsidRPr="00471AF5">
              <w:t>A18</w:t>
            </w:r>
          </w:p>
        </w:tc>
        <w:tc>
          <w:tcPr>
            <w:tcW w:w="4373" w:type="dxa"/>
          </w:tcPr>
          <w:p w14:paraId="1AA22581" w14:textId="494322EB" w:rsidR="00FF78D0" w:rsidRPr="00471AF5" w:rsidRDefault="00FF78D0" w:rsidP="0004418D">
            <w:pPr>
              <w:cnfStyle w:val="000000000000" w:firstRow="0" w:lastRow="0" w:firstColumn="0" w:lastColumn="0" w:oddVBand="0" w:evenVBand="0" w:oddHBand="0" w:evenHBand="0" w:firstRowFirstColumn="0" w:firstRowLastColumn="0" w:lastRowFirstColumn="0" w:lastRowLastColumn="0"/>
            </w:pPr>
            <w:r w:rsidRPr="00471AF5">
              <w:t xml:space="preserve">Merge </w:t>
            </w:r>
            <w:r w:rsidR="00513A1D" w:rsidRPr="00471AF5">
              <w:t>patient information</w:t>
            </w:r>
          </w:p>
        </w:tc>
        <w:tc>
          <w:tcPr>
            <w:tcW w:w="3267" w:type="dxa"/>
          </w:tcPr>
          <w:p w14:paraId="598594C3" w14:textId="5A6D603D" w:rsidR="00FF78D0" w:rsidRPr="00471AF5" w:rsidRDefault="00FF78D0" w:rsidP="0004418D">
            <w:pPr>
              <w:cnfStyle w:val="000000000000" w:firstRow="0" w:lastRow="0" w:firstColumn="0" w:lastColumn="0" w:oddVBand="0" w:evenVBand="0" w:oddHBand="0" w:evenHBand="0" w:firstRowFirstColumn="0" w:firstRowLastColumn="0" w:lastRowFirstColumn="0" w:lastRowLastColumn="0"/>
            </w:pPr>
            <w:r w:rsidRPr="00471AF5">
              <w:t>E</w:t>
            </w:r>
          </w:p>
        </w:tc>
      </w:tr>
      <w:tr w:rsidR="00FF78D0" w14:paraId="6B858F4C" w14:textId="77777777" w:rsidTr="00044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65C530D" w14:textId="714FBA8D" w:rsidR="00FF78D0" w:rsidRPr="00471AF5" w:rsidRDefault="00FF78D0" w:rsidP="0004418D">
            <w:r w:rsidRPr="00471AF5">
              <w:t>A</w:t>
            </w:r>
            <w:r w:rsidR="00513A1D" w:rsidRPr="00471AF5">
              <w:t>40</w:t>
            </w:r>
          </w:p>
        </w:tc>
        <w:tc>
          <w:tcPr>
            <w:tcW w:w="4373" w:type="dxa"/>
          </w:tcPr>
          <w:p w14:paraId="4EEB0911" w14:textId="470688E9" w:rsidR="00FF78D0" w:rsidRPr="00471AF5" w:rsidRDefault="00FF78D0" w:rsidP="0004418D">
            <w:pPr>
              <w:cnfStyle w:val="000000100000" w:firstRow="0" w:lastRow="0" w:firstColumn="0" w:lastColumn="0" w:oddVBand="0" w:evenVBand="0" w:oddHBand="1" w:evenHBand="0" w:firstRowFirstColumn="0" w:firstRowLastColumn="0" w:lastRowFirstColumn="0" w:lastRowLastColumn="0"/>
            </w:pPr>
            <w:r w:rsidRPr="00471AF5">
              <w:t xml:space="preserve">Merge </w:t>
            </w:r>
            <w:r w:rsidR="00513A1D" w:rsidRPr="00471AF5">
              <w:t>patient identifier</w:t>
            </w:r>
          </w:p>
        </w:tc>
        <w:tc>
          <w:tcPr>
            <w:tcW w:w="3267" w:type="dxa"/>
          </w:tcPr>
          <w:p w14:paraId="29C7A805" w14:textId="7039E331" w:rsidR="00FF78D0" w:rsidRPr="00471AF5" w:rsidRDefault="00FF78D0" w:rsidP="0004418D">
            <w:pPr>
              <w:cnfStyle w:val="000000100000" w:firstRow="0" w:lastRow="0" w:firstColumn="0" w:lastColumn="0" w:oddVBand="0" w:evenVBand="0" w:oddHBand="1" w:evenHBand="0" w:firstRowFirstColumn="0" w:firstRowLastColumn="0" w:lastRowFirstColumn="0" w:lastRowLastColumn="0"/>
            </w:pPr>
            <w:r w:rsidRPr="00471AF5">
              <w:t>E</w:t>
            </w:r>
          </w:p>
        </w:tc>
      </w:tr>
    </w:tbl>
    <w:p w14:paraId="1BEB280C" w14:textId="2EF0AB04" w:rsidR="0004418D" w:rsidRDefault="0004418D" w:rsidP="0004418D"/>
    <w:p w14:paraId="61DD83FB" w14:textId="1A6C07B2" w:rsidR="0002528E" w:rsidRDefault="0002528E" w:rsidP="0002528E">
      <w:pPr>
        <w:pStyle w:val="Heading1"/>
      </w:pPr>
      <w:bookmarkStart w:id="3" w:name="_Toc491349671"/>
      <w:r>
        <w:t>Required Data Elements</w:t>
      </w:r>
      <w:bookmarkEnd w:id="3"/>
    </w:p>
    <w:tbl>
      <w:tblPr>
        <w:tblStyle w:val="GridTable2-Accent1"/>
        <w:tblW w:w="0" w:type="auto"/>
        <w:tblLayout w:type="fixed"/>
        <w:tblLook w:val="04A0" w:firstRow="1" w:lastRow="0" w:firstColumn="1" w:lastColumn="0" w:noHBand="0" w:noVBand="1"/>
      </w:tblPr>
      <w:tblGrid>
        <w:gridCol w:w="1260"/>
        <w:gridCol w:w="2790"/>
        <w:gridCol w:w="1800"/>
        <w:gridCol w:w="1640"/>
        <w:gridCol w:w="2320"/>
      </w:tblGrid>
      <w:tr w:rsidR="003F44AB" w14:paraId="006B87C2" w14:textId="77777777" w:rsidTr="000C5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08D2B2F" w14:textId="2074EB45" w:rsidR="0002528E" w:rsidRDefault="0002528E" w:rsidP="0002528E">
            <w:r>
              <w:t>Data Element</w:t>
            </w:r>
          </w:p>
        </w:tc>
        <w:tc>
          <w:tcPr>
            <w:tcW w:w="2790" w:type="dxa"/>
          </w:tcPr>
          <w:p w14:paraId="72BE8F4D" w14:textId="7477B818" w:rsidR="0002528E" w:rsidRDefault="0002528E" w:rsidP="0002528E">
            <w:pPr>
              <w:cnfStyle w:val="100000000000" w:firstRow="1" w:lastRow="0" w:firstColumn="0" w:lastColumn="0" w:oddVBand="0" w:evenVBand="0" w:oddHBand="0" w:evenHBand="0" w:firstRowFirstColumn="0" w:firstRowLastColumn="0" w:lastRowFirstColumn="0" w:lastRowLastColumn="0"/>
            </w:pPr>
            <w:r>
              <w:t>Description</w:t>
            </w:r>
          </w:p>
        </w:tc>
        <w:tc>
          <w:tcPr>
            <w:tcW w:w="1800" w:type="dxa"/>
          </w:tcPr>
          <w:p w14:paraId="4D35FC41" w14:textId="2F25D0CD" w:rsidR="0002528E" w:rsidRDefault="0002528E" w:rsidP="0002528E">
            <w:pPr>
              <w:cnfStyle w:val="100000000000" w:firstRow="1" w:lastRow="0" w:firstColumn="0" w:lastColumn="0" w:oddVBand="0" w:evenVBand="0" w:oddHBand="0" w:evenHBand="0" w:firstRowFirstColumn="0" w:firstRowLastColumn="0" w:lastRowFirstColumn="0" w:lastRowLastColumn="0"/>
            </w:pPr>
            <w:r>
              <w:t>R = Required / E = Expected</w:t>
            </w:r>
          </w:p>
        </w:tc>
        <w:tc>
          <w:tcPr>
            <w:tcW w:w="1640" w:type="dxa"/>
          </w:tcPr>
          <w:p w14:paraId="138C661A" w14:textId="2EFA23A3" w:rsidR="0002528E" w:rsidRDefault="0002528E" w:rsidP="0002528E">
            <w:pPr>
              <w:cnfStyle w:val="100000000000" w:firstRow="1" w:lastRow="0" w:firstColumn="0" w:lastColumn="0" w:oddVBand="0" w:evenVBand="0" w:oddHBand="0" w:evenHBand="0" w:firstRowFirstColumn="0" w:firstRowLastColumn="0" w:lastRowFirstColumn="0" w:lastRowLastColumn="0"/>
            </w:pPr>
            <w:r>
              <w:t>Code/</w:t>
            </w:r>
            <w:proofErr w:type="spellStart"/>
            <w:r>
              <w:t>Codeset</w:t>
            </w:r>
            <w:proofErr w:type="spellEnd"/>
          </w:p>
        </w:tc>
        <w:tc>
          <w:tcPr>
            <w:tcW w:w="2320" w:type="dxa"/>
          </w:tcPr>
          <w:p w14:paraId="0C35A0EE" w14:textId="30E9E54C" w:rsidR="0002528E" w:rsidRDefault="0002528E" w:rsidP="0002528E">
            <w:pPr>
              <w:cnfStyle w:val="100000000000" w:firstRow="1" w:lastRow="0" w:firstColumn="0" w:lastColumn="0" w:oddVBand="0" w:evenVBand="0" w:oddHBand="0" w:evenHBand="0" w:firstRowFirstColumn="0" w:firstRowLastColumn="0" w:lastRowFirstColumn="0" w:lastRowLastColumn="0"/>
            </w:pPr>
            <w:r>
              <w:t>Comments</w:t>
            </w:r>
          </w:p>
        </w:tc>
      </w:tr>
      <w:tr w:rsidR="003F44AB" w14:paraId="2EE55235"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843C0EB" w14:textId="09A44BB0" w:rsidR="0002528E" w:rsidRDefault="0002528E" w:rsidP="0002528E">
            <w:r>
              <w:t>MSH.1.1</w:t>
            </w:r>
          </w:p>
        </w:tc>
        <w:tc>
          <w:tcPr>
            <w:tcW w:w="2790" w:type="dxa"/>
          </w:tcPr>
          <w:p w14:paraId="1A4CCDFE" w14:textId="0067134A" w:rsidR="0002528E" w:rsidRDefault="0002528E" w:rsidP="0002528E">
            <w:pPr>
              <w:cnfStyle w:val="000000100000" w:firstRow="0" w:lastRow="0" w:firstColumn="0" w:lastColumn="0" w:oddVBand="0" w:evenVBand="0" w:oddHBand="1" w:evenHBand="0" w:firstRowFirstColumn="0" w:firstRowLastColumn="0" w:lastRowFirstColumn="0" w:lastRowLastColumn="0"/>
            </w:pPr>
            <w:r>
              <w:t>Field Separator</w:t>
            </w:r>
          </w:p>
        </w:tc>
        <w:tc>
          <w:tcPr>
            <w:tcW w:w="1800" w:type="dxa"/>
          </w:tcPr>
          <w:p w14:paraId="4DA16E7D" w14:textId="61831A0A" w:rsidR="0002528E" w:rsidRDefault="0002528E" w:rsidP="0002528E">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0F874751" w14:textId="2B1B33DD" w:rsidR="0002528E" w:rsidRDefault="0002528E" w:rsidP="0002528E">
            <w:pPr>
              <w:cnfStyle w:val="000000100000" w:firstRow="0" w:lastRow="0" w:firstColumn="0" w:lastColumn="0" w:oddVBand="0" w:evenVBand="0" w:oddHBand="1" w:evenHBand="0" w:firstRowFirstColumn="0" w:firstRowLastColumn="0" w:lastRowFirstColumn="0" w:lastRowLastColumn="0"/>
            </w:pPr>
          </w:p>
        </w:tc>
        <w:tc>
          <w:tcPr>
            <w:tcW w:w="2320" w:type="dxa"/>
          </w:tcPr>
          <w:p w14:paraId="53C7B130" w14:textId="77777777" w:rsidR="0002528E" w:rsidRDefault="0002528E" w:rsidP="0002528E">
            <w:pPr>
              <w:cnfStyle w:val="000000100000" w:firstRow="0" w:lastRow="0" w:firstColumn="0" w:lastColumn="0" w:oddVBand="0" w:evenVBand="0" w:oddHBand="1" w:evenHBand="0" w:firstRowFirstColumn="0" w:firstRowLastColumn="0" w:lastRowFirstColumn="0" w:lastRowLastColumn="0"/>
            </w:pPr>
          </w:p>
        </w:tc>
      </w:tr>
      <w:tr w:rsidR="003F44AB" w14:paraId="5369A776"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2E8F97F1" w14:textId="4A8DEC52" w:rsidR="0002528E" w:rsidRDefault="0002528E" w:rsidP="0002528E">
            <w:r>
              <w:t>MSH.2.1</w:t>
            </w:r>
          </w:p>
        </w:tc>
        <w:tc>
          <w:tcPr>
            <w:tcW w:w="2790" w:type="dxa"/>
          </w:tcPr>
          <w:p w14:paraId="55C4C67A" w14:textId="580C69D5" w:rsidR="0002528E" w:rsidRDefault="0002528E" w:rsidP="0002528E">
            <w:pPr>
              <w:cnfStyle w:val="000000000000" w:firstRow="0" w:lastRow="0" w:firstColumn="0" w:lastColumn="0" w:oddVBand="0" w:evenVBand="0" w:oddHBand="0" w:evenHBand="0" w:firstRowFirstColumn="0" w:firstRowLastColumn="0" w:lastRowFirstColumn="0" w:lastRowLastColumn="0"/>
            </w:pPr>
            <w:r>
              <w:t>Encoding Characters</w:t>
            </w:r>
          </w:p>
        </w:tc>
        <w:tc>
          <w:tcPr>
            <w:tcW w:w="1800" w:type="dxa"/>
          </w:tcPr>
          <w:p w14:paraId="5C4C2945" w14:textId="1F89D253" w:rsidR="0002528E" w:rsidRDefault="0002528E" w:rsidP="0002528E">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78FF0C8F" w14:textId="45189D02" w:rsidR="0002528E" w:rsidRDefault="0002528E" w:rsidP="0002528E">
            <w:pPr>
              <w:cnfStyle w:val="000000000000" w:firstRow="0" w:lastRow="0" w:firstColumn="0" w:lastColumn="0" w:oddVBand="0" w:evenVBand="0" w:oddHBand="0" w:evenHBand="0" w:firstRowFirstColumn="0" w:firstRowLastColumn="0" w:lastRowFirstColumn="0" w:lastRowLastColumn="0"/>
            </w:pPr>
          </w:p>
        </w:tc>
        <w:tc>
          <w:tcPr>
            <w:tcW w:w="2320" w:type="dxa"/>
          </w:tcPr>
          <w:p w14:paraId="6B91CCC6" w14:textId="77777777" w:rsidR="0002528E" w:rsidRDefault="0002528E" w:rsidP="0002528E">
            <w:pPr>
              <w:cnfStyle w:val="000000000000" w:firstRow="0" w:lastRow="0" w:firstColumn="0" w:lastColumn="0" w:oddVBand="0" w:evenVBand="0" w:oddHBand="0" w:evenHBand="0" w:firstRowFirstColumn="0" w:firstRowLastColumn="0" w:lastRowFirstColumn="0" w:lastRowLastColumn="0"/>
            </w:pPr>
          </w:p>
        </w:tc>
      </w:tr>
      <w:tr w:rsidR="003F44AB" w14:paraId="26D618A5"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174A4A7D" w14:textId="2584F3E7" w:rsidR="0002528E" w:rsidRDefault="0002528E" w:rsidP="0002528E">
            <w:r>
              <w:t>MSH.3.1</w:t>
            </w:r>
          </w:p>
        </w:tc>
        <w:tc>
          <w:tcPr>
            <w:tcW w:w="2790" w:type="dxa"/>
          </w:tcPr>
          <w:p w14:paraId="1818511D" w14:textId="3D25A9BA" w:rsidR="0002528E" w:rsidRDefault="0002528E" w:rsidP="0002528E">
            <w:pPr>
              <w:cnfStyle w:val="000000100000" w:firstRow="0" w:lastRow="0" w:firstColumn="0" w:lastColumn="0" w:oddVBand="0" w:evenVBand="0" w:oddHBand="1" w:evenHBand="0" w:firstRowFirstColumn="0" w:firstRowLastColumn="0" w:lastRowFirstColumn="0" w:lastRowLastColumn="0"/>
            </w:pPr>
            <w:r>
              <w:t>ADT Message Sending Application</w:t>
            </w:r>
          </w:p>
        </w:tc>
        <w:tc>
          <w:tcPr>
            <w:tcW w:w="1800" w:type="dxa"/>
          </w:tcPr>
          <w:p w14:paraId="2FD833E8" w14:textId="05822C29" w:rsidR="0002528E" w:rsidRDefault="0002528E" w:rsidP="0002528E">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77EC85BF" w14:textId="70D82A35" w:rsidR="0002528E" w:rsidRDefault="0002528E" w:rsidP="0002528E">
            <w:pPr>
              <w:cnfStyle w:val="000000100000" w:firstRow="0" w:lastRow="0" w:firstColumn="0" w:lastColumn="0" w:oddVBand="0" w:evenVBand="0" w:oddHBand="1" w:evenHBand="0" w:firstRowFirstColumn="0" w:firstRowLastColumn="0" w:lastRowFirstColumn="0" w:lastRowLastColumn="0"/>
            </w:pPr>
          </w:p>
        </w:tc>
        <w:tc>
          <w:tcPr>
            <w:tcW w:w="2320" w:type="dxa"/>
          </w:tcPr>
          <w:p w14:paraId="47D3E3C7" w14:textId="77777777" w:rsidR="0002528E" w:rsidRDefault="0002528E" w:rsidP="0002528E">
            <w:pPr>
              <w:cnfStyle w:val="000000100000" w:firstRow="0" w:lastRow="0" w:firstColumn="0" w:lastColumn="0" w:oddVBand="0" w:evenVBand="0" w:oddHBand="1" w:evenHBand="0" w:firstRowFirstColumn="0" w:firstRowLastColumn="0" w:lastRowFirstColumn="0" w:lastRowLastColumn="0"/>
            </w:pPr>
          </w:p>
        </w:tc>
      </w:tr>
      <w:tr w:rsidR="003F44AB" w14:paraId="6CE02657"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7E7C3320" w14:textId="714EB5F0" w:rsidR="0002528E" w:rsidRDefault="009A6707" w:rsidP="0002528E">
            <w:r>
              <w:t>MSH.4.1</w:t>
            </w:r>
          </w:p>
        </w:tc>
        <w:tc>
          <w:tcPr>
            <w:tcW w:w="2790" w:type="dxa"/>
          </w:tcPr>
          <w:p w14:paraId="7DC253DF" w14:textId="4150FD2C" w:rsidR="0002528E" w:rsidRDefault="009A6707" w:rsidP="0002528E">
            <w:pPr>
              <w:cnfStyle w:val="000000000000" w:firstRow="0" w:lastRow="0" w:firstColumn="0" w:lastColumn="0" w:oddVBand="0" w:evenVBand="0" w:oddHBand="0" w:evenHBand="0" w:firstRowFirstColumn="0" w:firstRowLastColumn="0" w:lastRowFirstColumn="0" w:lastRowLastColumn="0"/>
            </w:pPr>
            <w:r>
              <w:t>Sending Facility Source Code</w:t>
            </w:r>
          </w:p>
        </w:tc>
        <w:tc>
          <w:tcPr>
            <w:tcW w:w="1800" w:type="dxa"/>
          </w:tcPr>
          <w:p w14:paraId="4786AFF4" w14:textId="3353282B" w:rsidR="0002528E" w:rsidRDefault="009A6707" w:rsidP="0002528E">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23189EF4" w14:textId="144C207A" w:rsidR="0002528E" w:rsidRDefault="0002528E" w:rsidP="0002528E">
            <w:pPr>
              <w:cnfStyle w:val="000000000000" w:firstRow="0" w:lastRow="0" w:firstColumn="0" w:lastColumn="0" w:oddVBand="0" w:evenVBand="0" w:oddHBand="0" w:evenHBand="0" w:firstRowFirstColumn="0" w:firstRowLastColumn="0" w:lastRowFirstColumn="0" w:lastRowLastColumn="0"/>
            </w:pPr>
          </w:p>
        </w:tc>
        <w:tc>
          <w:tcPr>
            <w:tcW w:w="2320" w:type="dxa"/>
          </w:tcPr>
          <w:p w14:paraId="0296C3BF" w14:textId="2071AD9D" w:rsidR="0002528E" w:rsidRDefault="009A6707" w:rsidP="0002528E">
            <w:pPr>
              <w:cnfStyle w:val="000000000000" w:firstRow="0" w:lastRow="0" w:firstColumn="0" w:lastColumn="0" w:oddVBand="0" w:evenVBand="0" w:oddHBand="0" w:evenHBand="0" w:firstRowFirstColumn="0" w:firstRowLastColumn="0" w:lastRowFirstColumn="0" w:lastRowLastColumn="0"/>
            </w:pPr>
            <w:r>
              <w:t xml:space="preserve">Either MSH.4.1 or 4.2 must be present and uniquely attributable </w:t>
            </w:r>
            <w:r>
              <w:lastRenderedPageBreak/>
              <w:t>to the individual sending facility</w:t>
            </w:r>
          </w:p>
        </w:tc>
      </w:tr>
      <w:tr w:rsidR="00513A1D" w14:paraId="70DB5223"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6E2BBB09" w14:textId="7AECED94" w:rsidR="00513A1D" w:rsidRDefault="00513A1D" w:rsidP="00513A1D">
            <w:r>
              <w:lastRenderedPageBreak/>
              <w:t>MSH.4.2</w:t>
            </w:r>
          </w:p>
        </w:tc>
        <w:tc>
          <w:tcPr>
            <w:tcW w:w="2790" w:type="dxa"/>
          </w:tcPr>
          <w:p w14:paraId="1EB33A8A" w14:textId="735EF2E7" w:rsidR="00513A1D" w:rsidRDefault="00513A1D" w:rsidP="00513A1D">
            <w:pPr>
              <w:cnfStyle w:val="000000100000" w:firstRow="0" w:lastRow="0" w:firstColumn="0" w:lastColumn="0" w:oddVBand="0" w:evenVBand="0" w:oddHBand="1" w:evenHBand="0" w:firstRowFirstColumn="0" w:firstRowLastColumn="0" w:lastRowFirstColumn="0" w:lastRowLastColumn="0"/>
            </w:pPr>
            <w:r>
              <w:t>Sending Facility Object Identifier (OID)</w:t>
            </w:r>
          </w:p>
        </w:tc>
        <w:tc>
          <w:tcPr>
            <w:tcW w:w="1800" w:type="dxa"/>
          </w:tcPr>
          <w:p w14:paraId="78BBC0A2" w14:textId="4BBE6303"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5CD973C2" w14:textId="1518EFFF"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1D3AB916" w14:textId="63EA5799" w:rsidR="00513A1D" w:rsidRPr="00965540" w:rsidRDefault="00513A1D" w:rsidP="00513A1D">
            <w:pPr>
              <w:cnfStyle w:val="000000100000" w:firstRow="0" w:lastRow="0" w:firstColumn="0" w:lastColumn="0" w:oddVBand="0" w:evenVBand="0" w:oddHBand="1" w:evenHBand="0" w:firstRowFirstColumn="0" w:firstRowLastColumn="0" w:lastRowFirstColumn="0" w:lastRowLastColumn="0"/>
              <w:rPr>
                <w:color w:val="FF0000"/>
              </w:rPr>
            </w:pPr>
            <w:r>
              <w:t>Either MSH.4.1 or 4.2 must be present and uniquely attributable to the individual sending facility</w:t>
            </w:r>
          </w:p>
        </w:tc>
      </w:tr>
      <w:tr w:rsidR="00513A1D" w14:paraId="792BC774"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28EAFE0E" w14:textId="266B6AC7" w:rsidR="00513A1D" w:rsidRDefault="00513A1D" w:rsidP="00513A1D">
            <w:r>
              <w:t>MSH.7.1</w:t>
            </w:r>
          </w:p>
        </w:tc>
        <w:tc>
          <w:tcPr>
            <w:tcW w:w="2790" w:type="dxa"/>
          </w:tcPr>
          <w:p w14:paraId="5A2123F2" w14:textId="02D0F0AB" w:rsidR="00513A1D" w:rsidRDefault="00513A1D" w:rsidP="00513A1D">
            <w:pPr>
              <w:cnfStyle w:val="000000000000" w:firstRow="0" w:lastRow="0" w:firstColumn="0" w:lastColumn="0" w:oddVBand="0" w:evenVBand="0" w:oddHBand="0" w:evenHBand="0" w:firstRowFirstColumn="0" w:firstRowLastColumn="0" w:lastRowFirstColumn="0" w:lastRowLastColumn="0"/>
            </w:pPr>
            <w:r>
              <w:t>ADT Message Date &amp; Time</w:t>
            </w:r>
          </w:p>
        </w:tc>
        <w:tc>
          <w:tcPr>
            <w:tcW w:w="1800" w:type="dxa"/>
          </w:tcPr>
          <w:p w14:paraId="246AE295" w14:textId="6F1D5D3C"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446CD1FB" w14:textId="55D9ED21"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1DC06693" w14:textId="1A5DC5CD" w:rsidR="00513A1D" w:rsidRDefault="00513A1D" w:rsidP="00513A1D">
            <w:pPr>
              <w:cnfStyle w:val="000000000000" w:firstRow="0" w:lastRow="0" w:firstColumn="0" w:lastColumn="0" w:oddVBand="0" w:evenVBand="0" w:oddHBand="0" w:evenHBand="0" w:firstRowFirstColumn="0" w:firstRowLastColumn="0" w:lastRowFirstColumn="0" w:lastRowLastColumn="0"/>
            </w:pPr>
            <w:r>
              <w:t>YYYYMMDDHHMMSS (seconds optional)</w:t>
            </w:r>
          </w:p>
        </w:tc>
      </w:tr>
      <w:tr w:rsidR="00513A1D" w14:paraId="000D824A"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1F8F93DF" w14:textId="13314CF5" w:rsidR="00513A1D" w:rsidRDefault="00513A1D" w:rsidP="00513A1D">
            <w:r>
              <w:t>MSH.9.1</w:t>
            </w:r>
          </w:p>
        </w:tc>
        <w:tc>
          <w:tcPr>
            <w:tcW w:w="2790" w:type="dxa"/>
          </w:tcPr>
          <w:p w14:paraId="622886AF" w14:textId="02C7245D" w:rsidR="00513A1D" w:rsidRDefault="00513A1D" w:rsidP="00513A1D">
            <w:pPr>
              <w:cnfStyle w:val="000000100000" w:firstRow="0" w:lastRow="0" w:firstColumn="0" w:lastColumn="0" w:oddVBand="0" w:evenVBand="0" w:oddHBand="1" w:evenHBand="0" w:firstRowFirstColumn="0" w:firstRowLastColumn="0" w:lastRowFirstColumn="0" w:lastRowLastColumn="0"/>
            </w:pPr>
            <w:r>
              <w:t>ADT Message Type</w:t>
            </w:r>
          </w:p>
        </w:tc>
        <w:tc>
          <w:tcPr>
            <w:tcW w:w="1800" w:type="dxa"/>
          </w:tcPr>
          <w:p w14:paraId="4A9E529B" w14:textId="08478476"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47C3DC03" w14:textId="33832E91"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3FDC4345"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4A6B9937"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17E83165" w14:textId="5F6084DC" w:rsidR="00513A1D" w:rsidRDefault="00513A1D" w:rsidP="00513A1D">
            <w:r>
              <w:t>MSH.9.2</w:t>
            </w:r>
          </w:p>
        </w:tc>
        <w:tc>
          <w:tcPr>
            <w:tcW w:w="2790" w:type="dxa"/>
          </w:tcPr>
          <w:p w14:paraId="41BBA8F0" w14:textId="1989B269" w:rsidR="00513A1D" w:rsidRDefault="00513A1D" w:rsidP="00513A1D">
            <w:pPr>
              <w:cnfStyle w:val="000000000000" w:firstRow="0" w:lastRow="0" w:firstColumn="0" w:lastColumn="0" w:oddVBand="0" w:evenVBand="0" w:oddHBand="0" w:evenHBand="0" w:firstRowFirstColumn="0" w:firstRowLastColumn="0" w:lastRowFirstColumn="0" w:lastRowLastColumn="0"/>
            </w:pPr>
            <w:r>
              <w:t>ADT Event Type</w:t>
            </w:r>
          </w:p>
        </w:tc>
        <w:tc>
          <w:tcPr>
            <w:tcW w:w="1800" w:type="dxa"/>
          </w:tcPr>
          <w:p w14:paraId="574CD055" w14:textId="019FB666"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38E14238"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34B6230E"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68C27810"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6773C5F" w14:textId="4B002735" w:rsidR="00513A1D" w:rsidRDefault="00513A1D" w:rsidP="00513A1D">
            <w:r>
              <w:t>MSH.10.1</w:t>
            </w:r>
          </w:p>
        </w:tc>
        <w:tc>
          <w:tcPr>
            <w:tcW w:w="2790" w:type="dxa"/>
          </w:tcPr>
          <w:p w14:paraId="1753D41E" w14:textId="6C159640" w:rsidR="00513A1D" w:rsidRDefault="00513A1D" w:rsidP="00513A1D">
            <w:pPr>
              <w:cnfStyle w:val="000000100000" w:firstRow="0" w:lastRow="0" w:firstColumn="0" w:lastColumn="0" w:oddVBand="0" w:evenVBand="0" w:oddHBand="1" w:evenHBand="0" w:firstRowFirstColumn="0" w:firstRowLastColumn="0" w:lastRowFirstColumn="0" w:lastRowLastColumn="0"/>
            </w:pPr>
            <w:r>
              <w:t>ADT Message Control ID</w:t>
            </w:r>
          </w:p>
        </w:tc>
        <w:tc>
          <w:tcPr>
            <w:tcW w:w="1800" w:type="dxa"/>
          </w:tcPr>
          <w:p w14:paraId="05FD40F1" w14:textId="41B56996"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5FB1204F"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293170D6"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1FE27C7F"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4523F772" w14:textId="5B3CEDEC" w:rsidR="00513A1D" w:rsidRDefault="00513A1D" w:rsidP="00513A1D">
            <w:r>
              <w:t>MSH.12.1</w:t>
            </w:r>
          </w:p>
        </w:tc>
        <w:tc>
          <w:tcPr>
            <w:tcW w:w="2790" w:type="dxa"/>
          </w:tcPr>
          <w:p w14:paraId="0FD8A2B0" w14:textId="2BF33414" w:rsidR="00513A1D" w:rsidRDefault="00513A1D" w:rsidP="00513A1D">
            <w:pPr>
              <w:cnfStyle w:val="000000000000" w:firstRow="0" w:lastRow="0" w:firstColumn="0" w:lastColumn="0" w:oddVBand="0" w:evenVBand="0" w:oddHBand="0" w:evenHBand="0" w:firstRowFirstColumn="0" w:firstRowLastColumn="0" w:lastRowFirstColumn="0" w:lastRowLastColumn="0"/>
            </w:pPr>
            <w:r>
              <w:t>Version</w:t>
            </w:r>
          </w:p>
        </w:tc>
        <w:tc>
          <w:tcPr>
            <w:tcW w:w="1800" w:type="dxa"/>
          </w:tcPr>
          <w:p w14:paraId="04E5FE5A" w14:textId="0F050E6F"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065B6FF5"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7CE2B263"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7ED16182"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75AE3DB" w14:textId="4D3A4CDC" w:rsidR="00513A1D" w:rsidRDefault="00513A1D" w:rsidP="00513A1D">
            <w:r>
              <w:t>EVN.1.1</w:t>
            </w:r>
          </w:p>
        </w:tc>
        <w:tc>
          <w:tcPr>
            <w:tcW w:w="2790" w:type="dxa"/>
          </w:tcPr>
          <w:p w14:paraId="54E41D3A" w14:textId="3E1A5BA4" w:rsidR="00513A1D" w:rsidRDefault="00513A1D" w:rsidP="00513A1D">
            <w:pPr>
              <w:cnfStyle w:val="000000100000" w:firstRow="0" w:lastRow="0" w:firstColumn="0" w:lastColumn="0" w:oddVBand="0" w:evenVBand="0" w:oddHBand="1" w:evenHBand="0" w:firstRowFirstColumn="0" w:firstRowLastColumn="0" w:lastRowFirstColumn="0" w:lastRowLastColumn="0"/>
            </w:pPr>
            <w:r>
              <w:t>ADT Event Type</w:t>
            </w:r>
          </w:p>
        </w:tc>
        <w:tc>
          <w:tcPr>
            <w:tcW w:w="1800" w:type="dxa"/>
          </w:tcPr>
          <w:p w14:paraId="4E421DA6" w14:textId="1962CA8E"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59785281"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7801F999"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5A3B6BB8"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44583E84" w14:textId="297929BF" w:rsidR="00513A1D" w:rsidRDefault="00513A1D" w:rsidP="00513A1D">
            <w:r>
              <w:t>EVN.2.1</w:t>
            </w:r>
          </w:p>
        </w:tc>
        <w:tc>
          <w:tcPr>
            <w:tcW w:w="2790" w:type="dxa"/>
          </w:tcPr>
          <w:p w14:paraId="08631DE8" w14:textId="21918270" w:rsidR="00513A1D" w:rsidRDefault="00513A1D" w:rsidP="00513A1D">
            <w:pPr>
              <w:cnfStyle w:val="000000000000" w:firstRow="0" w:lastRow="0" w:firstColumn="0" w:lastColumn="0" w:oddVBand="0" w:evenVBand="0" w:oddHBand="0" w:evenHBand="0" w:firstRowFirstColumn="0" w:firstRowLastColumn="0" w:lastRowFirstColumn="0" w:lastRowLastColumn="0"/>
            </w:pPr>
            <w:r>
              <w:t>ADT Event Recorded Date &amp; Time</w:t>
            </w:r>
          </w:p>
        </w:tc>
        <w:tc>
          <w:tcPr>
            <w:tcW w:w="1800" w:type="dxa"/>
          </w:tcPr>
          <w:p w14:paraId="5D7EF97D" w14:textId="45F9B896"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6B3610B1"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142B3FCE" w14:textId="6ECFAEDE" w:rsidR="00513A1D" w:rsidRDefault="00513A1D" w:rsidP="00513A1D">
            <w:pPr>
              <w:cnfStyle w:val="000000000000" w:firstRow="0" w:lastRow="0" w:firstColumn="0" w:lastColumn="0" w:oddVBand="0" w:evenVBand="0" w:oddHBand="0" w:evenHBand="0" w:firstRowFirstColumn="0" w:firstRowLastColumn="0" w:lastRowFirstColumn="0" w:lastRowLastColumn="0"/>
            </w:pPr>
            <w:r>
              <w:t>YYYYMMDDHHMMSS (seconds optional)</w:t>
            </w:r>
          </w:p>
        </w:tc>
      </w:tr>
      <w:tr w:rsidR="00513A1D" w14:paraId="556EB229"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6071C904" w14:textId="4E90CEF7" w:rsidR="00513A1D" w:rsidRDefault="00513A1D" w:rsidP="00513A1D">
            <w:r>
              <w:t>EVN.4.1</w:t>
            </w:r>
          </w:p>
        </w:tc>
        <w:tc>
          <w:tcPr>
            <w:tcW w:w="2790" w:type="dxa"/>
          </w:tcPr>
          <w:p w14:paraId="08398FE6" w14:textId="6D45897D" w:rsidR="00513A1D" w:rsidRDefault="00513A1D" w:rsidP="00513A1D">
            <w:pPr>
              <w:cnfStyle w:val="000000100000" w:firstRow="0" w:lastRow="0" w:firstColumn="0" w:lastColumn="0" w:oddVBand="0" w:evenVBand="0" w:oddHBand="1" w:evenHBand="0" w:firstRowFirstColumn="0" w:firstRowLastColumn="0" w:lastRowFirstColumn="0" w:lastRowLastColumn="0"/>
            </w:pPr>
            <w:r>
              <w:t>Event Reason Code</w:t>
            </w:r>
          </w:p>
        </w:tc>
        <w:tc>
          <w:tcPr>
            <w:tcW w:w="1800" w:type="dxa"/>
          </w:tcPr>
          <w:p w14:paraId="23521E2F" w14:textId="5E8DAF99"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205CAA52"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1DFEDCF0"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4C27D3A1"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2BA91227" w14:textId="24E4F574" w:rsidR="00513A1D" w:rsidRDefault="00513A1D" w:rsidP="00513A1D">
            <w:r>
              <w:t>EVN.7.1</w:t>
            </w:r>
          </w:p>
        </w:tc>
        <w:tc>
          <w:tcPr>
            <w:tcW w:w="2790" w:type="dxa"/>
          </w:tcPr>
          <w:p w14:paraId="102A1B91" w14:textId="0B46E18B" w:rsidR="00513A1D" w:rsidRDefault="00513A1D" w:rsidP="00513A1D">
            <w:pPr>
              <w:cnfStyle w:val="000000000000" w:firstRow="0" w:lastRow="0" w:firstColumn="0" w:lastColumn="0" w:oddVBand="0" w:evenVBand="0" w:oddHBand="0" w:evenHBand="0" w:firstRowFirstColumn="0" w:firstRowLastColumn="0" w:lastRowFirstColumn="0" w:lastRowLastColumn="0"/>
            </w:pPr>
            <w:r>
              <w:t>Event Facility</w:t>
            </w:r>
          </w:p>
        </w:tc>
        <w:tc>
          <w:tcPr>
            <w:tcW w:w="1800" w:type="dxa"/>
          </w:tcPr>
          <w:p w14:paraId="3A704266" w14:textId="61364D71"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7FB009C9"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1F744FD8"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16A2BAB3"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69E7771" w14:textId="3E41883D" w:rsidR="00513A1D" w:rsidRDefault="00513A1D" w:rsidP="00513A1D">
            <w:r>
              <w:t>PID.1.1</w:t>
            </w:r>
          </w:p>
        </w:tc>
        <w:tc>
          <w:tcPr>
            <w:tcW w:w="2790" w:type="dxa"/>
          </w:tcPr>
          <w:p w14:paraId="185913B4" w14:textId="327560D9" w:rsidR="00513A1D" w:rsidRDefault="00513A1D" w:rsidP="00513A1D">
            <w:pPr>
              <w:cnfStyle w:val="000000100000" w:firstRow="0" w:lastRow="0" w:firstColumn="0" w:lastColumn="0" w:oddVBand="0" w:evenVBand="0" w:oddHBand="1" w:evenHBand="0" w:firstRowFirstColumn="0" w:firstRowLastColumn="0" w:lastRowFirstColumn="0" w:lastRowLastColumn="0"/>
            </w:pPr>
            <w:r>
              <w:t>Set ID – Patient ID</w:t>
            </w:r>
          </w:p>
        </w:tc>
        <w:tc>
          <w:tcPr>
            <w:tcW w:w="1800" w:type="dxa"/>
          </w:tcPr>
          <w:p w14:paraId="2C559837" w14:textId="4F438140"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6ABD35D1"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77C689D5"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41BBFEF1"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5D19D1EC" w14:textId="0D107B38" w:rsidR="00513A1D" w:rsidRDefault="00513A1D" w:rsidP="00513A1D">
            <w:r>
              <w:t>PID.2.1</w:t>
            </w:r>
          </w:p>
        </w:tc>
        <w:tc>
          <w:tcPr>
            <w:tcW w:w="2790" w:type="dxa"/>
          </w:tcPr>
          <w:p w14:paraId="42972E2A" w14:textId="496C1DFE" w:rsidR="00513A1D" w:rsidRDefault="00513A1D" w:rsidP="00513A1D">
            <w:pPr>
              <w:cnfStyle w:val="000000000000" w:firstRow="0" w:lastRow="0" w:firstColumn="0" w:lastColumn="0" w:oddVBand="0" w:evenVBand="0" w:oddHBand="0" w:evenHBand="0" w:firstRowFirstColumn="0" w:firstRowLastColumn="0" w:lastRowFirstColumn="0" w:lastRowLastColumn="0"/>
            </w:pPr>
            <w:r>
              <w:t>Patient ID (external)</w:t>
            </w:r>
          </w:p>
        </w:tc>
        <w:tc>
          <w:tcPr>
            <w:tcW w:w="1800" w:type="dxa"/>
          </w:tcPr>
          <w:p w14:paraId="3CD2DC85" w14:textId="1424A484" w:rsidR="00513A1D" w:rsidRDefault="00513A1D" w:rsidP="00513A1D">
            <w:pPr>
              <w:cnfStyle w:val="000000000000" w:firstRow="0" w:lastRow="0" w:firstColumn="0" w:lastColumn="0" w:oddVBand="0" w:evenVBand="0" w:oddHBand="0" w:evenHBand="0" w:firstRowFirstColumn="0" w:firstRowLastColumn="0" w:lastRowFirstColumn="0" w:lastRowLastColumn="0"/>
            </w:pPr>
            <w:r>
              <w:t>E</w:t>
            </w:r>
          </w:p>
        </w:tc>
        <w:tc>
          <w:tcPr>
            <w:tcW w:w="1640" w:type="dxa"/>
          </w:tcPr>
          <w:p w14:paraId="0062BD4D"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6704E46C"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22A8837F"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F3CB221" w14:textId="075AFA31" w:rsidR="00513A1D" w:rsidRDefault="00513A1D" w:rsidP="00513A1D">
            <w:r>
              <w:t>PID.3.1</w:t>
            </w:r>
          </w:p>
        </w:tc>
        <w:tc>
          <w:tcPr>
            <w:tcW w:w="2790" w:type="dxa"/>
          </w:tcPr>
          <w:p w14:paraId="668A7321" w14:textId="6205C49D" w:rsidR="00513A1D" w:rsidRDefault="00513A1D" w:rsidP="00513A1D">
            <w:pPr>
              <w:cnfStyle w:val="000000100000" w:firstRow="0" w:lastRow="0" w:firstColumn="0" w:lastColumn="0" w:oddVBand="0" w:evenVBand="0" w:oddHBand="1" w:evenHBand="0" w:firstRowFirstColumn="0" w:firstRowLastColumn="0" w:lastRowFirstColumn="0" w:lastRowLastColumn="0"/>
            </w:pPr>
            <w:r>
              <w:t xml:space="preserve">Patient Identifier List </w:t>
            </w:r>
          </w:p>
        </w:tc>
        <w:tc>
          <w:tcPr>
            <w:tcW w:w="1800" w:type="dxa"/>
          </w:tcPr>
          <w:p w14:paraId="686F9C57" w14:textId="70B225B8"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1CCDB044"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19EFE172" w14:textId="6F1EF14E" w:rsidR="00513A1D" w:rsidRDefault="00513A1D" w:rsidP="00513A1D">
            <w:pPr>
              <w:cnfStyle w:val="000000100000" w:firstRow="0" w:lastRow="0" w:firstColumn="0" w:lastColumn="0" w:oddVBand="0" w:evenVBand="0" w:oddHBand="1" w:evenHBand="0" w:firstRowFirstColumn="0" w:firstRowLastColumn="0" w:lastRowFirstColumn="0" w:lastRowLastColumn="0"/>
            </w:pPr>
            <w:r>
              <w:t>Source facility MRN should be clearly labeled if multiple values are present</w:t>
            </w:r>
          </w:p>
        </w:tc>
      </w:tr>
      <w:tr w:rsidR="00513A1D" w14:paraId="52B96884"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3108DA57" w14:textId="648E230B" w:rsidR="00513A1D" w:rsidRDefault="00513A1D" w:rsidP="00513A1D">
            <w:r>
              <w:t>PID.3.4</w:t>
            </w:r>
          </w:p>
        </w:tc>
        <w:tc>
          <w:tcPr>
            <w:tcW w:w="2790" w:type="dxa"/>
          </w:tcPr>
          <w:p w14:paraId="3BACF7C6" w14:textId="541FDF6D" w:rsidR="00513A1D" w:rsidRDefault="00513A1D" w:rsidP="00513A1D">
            <w:pPr>
              <w:cnfStyle w:val="000000000000" w:firstRow="0" w:lastRow="0" w:firstColumn="0" w:lastColumn="0" w:oddVBand="0" w:evenVBand="0" w:oddHBand="0" w:evenHBand="0" w:firstRowFirstColumn="0" w:firstRowLastColumn="0" w:lastRowFirstColumn="0" w:lastRowLastColumn="0"/>
            </w:pPr>
            <w:r>
              <w:t>Patient Identifier – Assigning Authority</w:t>
            </w:r>
          </w:p>
        </w:tc>
        <w:tc>
          <w:tcPr>
            <w:tcW w:w="1800" w:type="dxa"/>
          </w:tcPr>
          <w:p w14:paraId="75AA3B4C" w14:textId="241D31A8"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1EB1C0AE"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2439A69C"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2434125A"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044F68F5" w14:textId="13217587" w:rsidR="00513A1D" w:rsidRDefault="00513A1D" w:rsidP="00513A1D">
            <w:r>
              <w:t>PID.3.6</w:t>
            </w:r>
          </w:p>
        </w:tc>
        <w:tc>
          <w:tcPr>
            <w:tcW w:w="2790" w:type="dxa"/>
          </w:tcPr>
          <w:p w14:paraId="757A2AD6" w14:textId="05A67B83" w:rsidR="00513A1D" w:rsidRDefault="00513A1D" w:rsidP="00513A1D">
            <w:pPr>
              <w:cnfStyle w:val="000000100000" w:firstRow="0" w:lastRow="0" w:firstColumn="0" w:lastColumn="0" w:oddVBand="0" w:evenVBand="0" w:oddHBand="1" w:evenHBand="0" w:firstRowFirstColumn="0" w:firstRowLastColumn="0" w:lastRowFirstColumn="0" w:lastRowLastColumn="0"/>
            </w:pPr>
            <w:r>
              <w:t>Patient Identifier – Assigning Facility</w:t>
            </w:r>
          </w:p>
        </w:tc>
        <w:tc>
          <w:tcPr>
            <w:tcW w:w="1800" w:type="dxa"/>
          </w:tcPr>
          <w:p w14:paraId="6ACA378B" w14:textId="7F4424A0"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6AC1CD99"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27F95B66"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75A2B703"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16A3BC23" w14:textId="49E271F4" w:rsidR="00513A1D" w:rsidRDefault="00513A1D" w:rsidP="00513A1D">
            <w:r>
              <w:t xml:space="preserve">PID.4.1 </w:t>
            </w:r>
          </w:p>
        </w:tc>
        <w:tc>
          <w:tcPr>
            <w:tcW w:w="2790" w:type="dxa"/>
          </w:tcPr>
          <w:p w14:paraId="22753726" w14:textId="0189D960" w:rsidR="00513A1D" w:rsidRDefault="00513A1D" w:rsidP="00513A1D">
            <w:pPr>
              <w:cnfStyle w:val="000000000000" w:firstRow="0" w:lastRow="0" w:firstColumn="0" w:lastColumn="0" w:oddVBand="0" w:evenVBand="0" w:oddHBand="0" w:evenHBand="0" w:firstRowFirstColumn="0" w:firstRowLastColumn="0" w:lastRowFirstColumn="0" w:lastRowLastColumn="0"/>
            </w:pPr>
            <w:r>
              <w:t>Alternative Patient ID</w:t>
            </w:r>
          </w:p>
        </w:tc>
        <w:tc>
          <w:tcPr>
            <w:tcW w:w="1800" w:type="dxa"/>
          </w:tcPr>
          <w:p w14:paraId="05D17BA2" w14:textId="50B6A0DB" w:rsidR="00513A1D" w:rsidRDefault="00513A1D" w:rsidP="00513A1D">
            <w:pPr>
              <w:cnfStyle w:val="000000000000" w:firstRow="0" w:lastRow="0" w:firstColumn="0" w:lastColumn="0" w:oddVBand="0" w:evenVBand="0" w:oddHBand="0" w:evenHBand="0" w:firstRowFirstColumn="0" w:firstRowLastColumn="0" w:lastRowFirstColumn="0" w:lastRowLastColumn="0"/>
            </w:pPr>
            <w:r>
              <w:t>E</w:t>
            </w:r>
          </w:p>
        </w:tc>
        <w:tc>
          <w:tcPr>
            <w:tcW w:w="1640" w:type="dxa"/>
          </w:tcPr>
          <w:p w14:paraId="5080ACA0"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736B477F"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4EC3028C"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D8F3691" w14:textId="266B7582" w:rsidR="00513A1D" w:rsidRDefault="00513A1D" w:rsidP="00513A1D">
            <w:r>
              <w:t>PID.5.1</w:t>
            </w:r>
          </w:p>
        </w:tc>
        <w:tc>
          <w:tcPr>
            <w:tcW w:w="2790" w:type="dxa"/>
          </w:tcPr>
          <w:p w14:paraId="3A2D3703" w14:textId="5F02BBD5" w:rsidR="00513A1D" w:rsidRDefault="00513A1D" w:rsidP="00513A1D">
            <w:pPr>
              <w:cnfStyle w:val="000000100000" w:firstRow="0" w:lastRow="0" w:firstColumn="0" w:lastColumn="0" w:oddVBand="0" w:evenVBand="0" w:oddHBand="1" w:evenHBand="0" w:firstRowFirstColumn="0" w:firstRowLastColumn="0" w:lastRowFirstColumn="0" w:lastRowLastColumn="0"/>
            </w:pPr>
            <w:r>
              <w:t>Patient Last Name</w:t>
            </w:r>
          </w:p>
        </w:tc>
        <w:tc>
          <w:tcPr>
            <w:tcW w:w="1800" w:type="dxa"/>
          </w:tcPr>
          <w:p w14:paraId="73A43BDD" w14:textId="6F24E56C"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7E997BF3"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6135246B"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321E7207"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17062C69" w14:textId="6FB17C64" w:rsidR="00513A1D" w:rsidRDefault="00513A1D" w:rsidP="00513A1D">
            <w:r>
              <w:t>PID.5.2</w:t>
            </w:r>
          </w:p>
        </w:tc>
        <w:tc>
          <w:tcPr>
            <w:tcW w:w="2790" w:type="dxa"/>
          </w:tcPr>
          <w:p w14:paraId="62E2719D" w14:textId="3B613C56" w:rsidR="00513A1D" w:rsidRDefault="00513A1D" w:rsidP="00513A1D">
            <w:pPr>
              <w:cnfStyle w:val="000000000000" w:firstRow="0" w:lastRow="0" w:firstColumn="0" w:lastColumn="0" w:oddVBand="0" w:evenVBand="0" w:oddHBand="0" w:evenHBand="0" w:firstRowFirstColumn="0" w:firstRowLastColumn="0" w:lastRowFirstColumn="0" w:lastRowLastColumn="0"/>
            </w:pPr>
            <w:r>
              <w:t>Patient First Name</w:t>
            </w:r>
          </w:p>
        </w:tc>
        <w:tc>
          <w:tcPr>
            <w:tcW w:w="1800" w:type="dxa"/>
          </w:tcPr>
          <w:p w14:paraId="242D7A17" w14:textId="5B580354"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7FB186F7"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58939DED"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32A7391D"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8A5BA13" w14:textId="31F8AADE" w:rsidR="00513A1D" w:rsidRDefault="00513A1D" w:rsidP="00513A1D">
            <w:r>
              <w:lastRenderedPageBreak/>
              <w:t>PID.5.3</w:t>
            </w:r>
          </w:p>
        </w:tc>
        <w:tc>
          <w:tcPr>
            <w:tcW w:w="2790" w:type="dxa"/>
          </w:tcPr>
          <w:p w14:paraId="68E05D2A" w14:textId="4E824E36" w:rsidR="00513A1D" w:rsidRDefault="00513A1D" w:rsidP="00513A1D">
            <w:pPr>
              <w:cnfStyle w:val="000000100000" w:firstRow="0" w:lastRow="0" w:firstColumn="0" w:lastColumn="0" w:oddVBand="0" w:evenVBand="0" w:oddHBand="1" w:evenHBand="0" w:firstRowFirstColumn="0" w:firstRowLastColumn="0" w:lastRowFirstColumn="0" w:lastRowLastColumn="0"/>
            </w:pPr>
            <w:r>
              <w:t>Patient Middle Name</w:t>
            </w:r>
          </w:p>
        </w:tc>
        <w:tc>
          <w:tcPr>
            <w:tcW w:w="1800" w:type="dxa"/>
          </w:tcPr>
          <w:p w14:paraId="0263148A" w14:textId="217BB552" w:rsidR="00513A1D" w:rsidRDefault="00513A1D" w:rsidP="00513A1D">
            <w:pPr>
              <w:cnfStyle w:val="000000100000" w:firstRow="0" w:lastRow="0" w:firstColumn="0" w:lastColumn="0" w:oddVBand="0" w:evenVBand="0" w:oddHBand="1" w:evenHBand="0" w:firstRowFirstColumn="0" w:firstRowLastColumn="0" w:lastRowFirstColumn="0" w:lastRowLastColumn="0"/>
            </w:pPr>
            <w:r>
              <w:t>E</w:t>
            </w:r>
          </w:p>
        </w:tc>
        <w:tc>
          <w:tcPr>
            <w:tcW w:w="1640" w:type="dxa"/>
          </w:tcPr>
          <w:p w14:paraId="2E17A469"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5C0B256A"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11A3CD66"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54E82E64" w14:textId="69E9172E" w:rsidR="00513A1D" w:rsidRDefault="00513A1D" w:rsidP="00513A1D">
            <w:r>
              <w:t>PID.5.4</w:t>
            </w:r>
          </w:p>
        </w:tc>
        <w:tc>
          <w:tcPr>
            <w:tcW w:w="2790" w:type="dxa"/>
          </w:tcPr>
          <w:p w14:paraId="6A48A737" w14:textId="1B97AA09" w:rsidR="00513A1D" w:rsidRDefault="00513A1D" w:rsidP="00513A1D">
            <w:pPr>
              <w:cnfStyle w:val="000000000000" w:firstRow="0" w:lastRow="0" w:firstColumn="0" w:lastColumn="0" w:oddVBand="0" w:evenVBand="0" w:oddHBand="0" w:evenHBand="0" w:firstRowFirstColumn="0" w:firstRowLastColumn="0" w:lastRowFirstColumn="0" w:lastRowLastColumn="0"/>
            </w:pPr>
            <w:r>
              <w:t>Patient Name Suffix</w:t>
            </w:r>
          </w:p>
        </w:tc>
        <w:tc>
          <w:tcPr>
            <w:tcW w:w="1800" w:type="dxa"/>
          </w:tcPr>
          <w:p w14:paraId="0043D09C" w14:textId="12983C72" w:rsidR="00513A1D" w:rsidRDefault="00513A1D" w:rsidP="00513A1D">
            <w:pPr>
              <w:cnfStyle w:val="000000000000" w:firstRow="0" w:lastRow="0" w:firstColumn="0" w:lastColumn="0" w:oddVBand="0" w:evenVBand="0" w:oddHBand="0" w:evenHBand="0" w:firstRowFirstColumn="0" w:firstRowLastColumn="0" w:lastRowFirstColumn="0" w:lastRowLastColumn="0"/>
            </w:pPr>
            <w:r>
              <w:t>E</w:t>
            </w:r>
          </w:p>
        </w:tc>
        <w:tc>
          <w:tcPr>
            <w:tcW w:w="1640" w:type="dxa"/>
          </w:tcPr>
          <w:p w14:paraId="44A6AC2A"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4927A9A4"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0012D30A"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02375E99" w14:textId="452D0CFC" w:rsidR="00513A1D" w:rsidRDefault="00513A1D" w:rsidP="00513A1D">
            <w:r>
              <w:t>PID.7.1</w:t>
            </w:r>
          </w:p>
        </w:tc>
        <w:tc>
          <w:tcPr>
            <w:tcW w:w="2790" w:type="dxa"/>
          </w:tcPr>
          <w:p w14:paraId="2134CCC1" w14:textId="58BD746D" w:rsidR="00513A1D" w:rsidRDefault="00513A1D" w:rsidP="00513A1D">
            <w:pPr>
              <w:cnfStyle w:val="000000100000" w:firstRow="0" w:lastRow="0" w:firstColumn="0" w:lastColumn="0" w:oddVBand="0" w:evenVBand="0" w:oddHBand="1" w:evenHBand="0" w:firstRowFirstColumn="0" w:firstRowLastColumn="0" w:lastRowFirstColumn="0" w:lastRowLastColumn="0"/>
            </w:pPr>
            <w:r>
              <w:t>Patient Date of Birth</w:t>
            </w:r>
          </w:p>
        </w:tc>
        <w:tc>
          <w:tcPr>
            <w:tcW w:w="1800" w:type="dxa"/>
          </w:tcPr>
          <w:p w14:paraId="019FD24C" w14:textId="4F3A36A8"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6B537158"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7B301E99" w14:textId="0B726879" w:rsidR="00513A1D" w:rsidRDefault="00513A1D" w:rsidP="00513A1D">
            <w:pPr>
              <w:cnfStyle w:val="000000100000" w:firstRow="0" w:lastRow="0" w:firstColumn="0" w:lastColumn="0" w:oddVBand="0" w:evenVBand="0" w:oddHBand="1" w:evenHBand="0" w:firstRowFirstColumn="0" w:firstRowLastColumn="0" w:lastRowFirstColumn="0" w:lastRowLastColumn="0"/>
            </w:pPr>
            <w:r>
              <w:t>Omit seconds if applicable</w:t>
            </w:r>
          </w:p>
        </w:tc>
      </w:tr>
      <w:tr w:rsidR="00513A1D" w14:paraId="33B15392"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2BCF29AA" w14:textId="12A604C9" w:rsidR="00513A1D" w:rsidRPr="00E10A4E" w:rsidRDefault="00513A1D" w:rsidP="00513A1D">
            <w:pPr>
              <w:rPr>
                <w:color w:val="auto"/>
              </w:rPr>
            </w:pPr>
            <w:r w:rsidRPr="00E10A4E">
              <w:rPr>
                <w:color w:val="auto"/>
              </w:rPr>
              <w:t>PID.8.1</w:t>
            </w:r>
          </w:p>
        </w:tc>
        <w:tc>
          <w:tcPr>
            <w:tcW w:w="2790" w:type="dxa"/>
          </w:tcPr>
          <w:p w14:paraId="457E19E1" w14:textId="6182CA36" w:rsidR="00513A1D" w:rsidRPr="00E10A4E" w:rsidRDefault="00513A1D" w:rsidP="00513A1D">
            <w:pPr>
              <w:cnfStyle w:val="000000000000" w:firstRow="0" w:lastRow="0" w:firstColumn="0" w:lastColumn="0" w:oddVBand="0" w:evenVBand="0" w:oddHBand="0" w:evenHBand="0" w:firstRowFirstColumn="0" w:firstRowLastColumn="0" w:lastRowFirstColumn="0" w:lastRowLastColumn="0"/>
              <w:rPr>
                <w:color w:val="auto"/>
              </w:rPr>
            </w:pPr>
            <w:r w:rsidRPr="00E10A4E">
              <w:rPr>
                <w:color w:val="auto"/>
              </w:rPr>
              <w:t>Patient Gender</w:t>
            </w:r>
            <w:r w:rsidR="00E10A4E" w:rsidRPr="00E10A4E">
              <w:rPr>
                <w:color w:val="auto"/>
              </w:rPr>
              <w:t xml:space="preserve"> </w:t>
            </w:r>
          </w:p>
        </w:tc>
        <w:tc>
          <w:tcPr>
            <w:tcW w:w="1800" w:type="dxa"/>
          </w:tcPr>
          <w:p w14:paraId="11B3A349" w14:textId="23628426" w:rsidR="00513A1D" w:rsidRPr="00E10A4E" w:rsidRDefault="00513A1D" w:rsidP="00513A1D">
            <w:pPr>
              <w:cnfStyle w:val="000000000000" w:firstRow="0" w:lastRow="0" w:firstColumn="0" w:lastColumn="0" w:oddVBand="0" w:evenVBand="0" w:oddHBand="0" w:evenHBand="0" w:firstRowFirstColumn="0" w:firstRowLastColumn="0" w:lastRowFirstColumn="0" w:lastRowLastColumn="0"/>
              <w:rPr>
                <w:color w:val="auto"/>
              </w:rPr>
            </w:pPr>
            <w:r w:rsidRPr="00E10A4E">
              <w:rPr>
                <w:color w:val="auto"/>
              </w:rPr>
              <w:t>R</w:t>
            </w:r>
          </w:p>
        </w:tc>
        <w:tc>
          <w:tcPr>
            <w:tcW w:w="1640" w:type="dxa"/>
          </w:tcPr>
          <w:p w14:paraId="338BD321" w14:textId="25B56DF3" w:rsidR="00513A1D" w:rsidRPr="00E10A4E" w:rsidRDefault="00513A1D" w:rsidP="00513A1D">
            <w:pPr>
              <w:cnfStyle w:val="000000000000" w:firstRow="0" w:lastRow="0" w:firstColumn="0" w:lastColumn="0" w:oddVBand="0" w:evenVBand="0" w:oddHBand="0" w:evenHBand="0" w:firstRowFirstColumn="0" w:firstRowLastColumn="0" w:lastRowFirstColumn="0" w:lastRowLastColumn="0"/>
              <w:rPr>
                <w:color w:val="auto"/>
              </w:rPr>
            </w:pPr>
            <w:r w:rsidRPr="00E10A4E">
              <w:rPr>
                <w:color w:val="auto"/>
              </w:rPr>
              <w:t>HL7 Sex</w:t>
            </w:r>
          </w:p>
        </w:tc>
        <w:tc>
          <w:tcPr>
            <w:tcW w:w="2320" w:type="dxa"/>
          </w:tcPr>
          <w:p w14:paraId="162F67E4" w14:textId="77777777" w:rsidR="00513A1D" w:rsidRPr="00E10A4E" w:rsidRDefault="00513A1D" w:rsidP="00513A1D">
            <w:pPr>
              <w:cnfStyle w:val="000000000000" w:firstRow="0" w:lastRow="0" w:firstColumn="0" w:lastColumn="0" w:oddVBand="0" w:evenVBand="0" w:oddHBand="0" w:evenHBand="0" w:firstRowFirstColumn="0" w:firstRowLastColumn="0" w:lastRowFirstColumn="0" w:lastRowLastColumn="0"/>
              <w:rPr>
                <w:color w:val="auto"/>
              </w:rPr>
            </w:pPr>
          </w:p>
        </w:tc>
      </w:tr>
      <w:tr w:rsidR="00513A1D" w14:paraId="784844FC"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028A00FA" w14:textId="5919A29D" w:rsidR="00513A1D" w:rsidRPr="00E10A4E" w:rsidRDefault="00513A1D" w:rsidP="00513A1D">
            <w:pPr>
              <w:rPr>
                <w:color w:val="FF0000"/>
              </w:rPr>
            </w:pPr>
            <w:r w:rsidRPr="00613F1C">
              <w:rPr>
                <w:color w:val="auto"/>
              </w:rPr>
              <w:t>PID.10.1</w:t>
            </w:r>
          </w:p>
        </w:tc>
        <w:tc>
          <w:tcPr>
            <w:tcW w:w="2790" w:type="dxa"/>
          </w:tcPr>
          <w:p w14:paraId="03541A57" w14:textId="7AFE8748" w:rsidR="00513A1D" w:rsidRPr="00613F1C" w:rsidRDefault="00513A1D" w:rsidP="00513A1D">
            <w:pPr>
              <w:cnfStyle w:val="000000100000" w:firstRow="0" w:lastRow="0" w:firstColumn="0" w:lastColumn="0" w:oddVBand="0" w:evenVBand="0" w:oddHBand="1" w:evenHBand="0" w:firstRowFirstColumn="0" w:firstRowLastColumn="0" w:lastRowFirstColumn="0" w:lastRowLastColumn="0"/>
            </w:pPr>
            <w:r w:rsidRPr="00613F1C">
              <w:t>Patient Race</w:t>
            </w:r>
            <w:r w:rsidR="00E10A4E" w:rsidRPr="00613F1C">
              <w:t xml:space="preserve"> </w:t>
            </w:r>
          </w:p>
        </w:tc>
        <w:tc>
          <w:tcPr>
            <w:tcW w:w="1800" w:type="dxa"/>
          </w:tcPr>
          <w:p w14:paraId="4C8332D4" w14:textId="7F25EA9B" w:rsidR="00513A1D" w:rsidRPr="00613F1C" w:rsidRDefault="00E10A4E" w:rsidP="00513A1D">
            <w:pPr>
              <w:cnfStyle w:val="000000100000" w:firstRow="0" w:lastRow="0" w:firstColumn="0" w:lastColumn="0" w:oddVBand="0" w:evenVBand="0" w:oddHBand="1" w:evenHBand="0" w:firstRowFirstColumn="0" w:firstRowLastColumn="0" w:lastRowFirstColumn="0" w:lastRowLastColumn="0"/>
            </w:pPr>
            <w:r w:rsidRPr="00613F1C">
              <w:t>E</w:t>
            </w:r>
          </w:p>
        </w:tc>
        <w:tc>
          <w:tcPr>
            <w:tcW w:w="1640" w:type="dxa"/>
          </w:tcPr>
          <w:p w14:paraId="6041DAD5" w14:textId="5ED0ECB7" w:rsidR="00513A1D" w:rsidRPr="00613F1C" w:rsidRDefault="00513A1D" w:rsidP="00513A1D">
            <w:pPr>
              <w:cnfStyle w:val="000000100000" w:firstRow="0" w:lastRow="0" w:firstColumn="0" w:lastColumn="0" w:oddVBand="0" w:evenVBand="0" w:oddHBand="1" w:evenHBand="0" w:firstRowFirstColumn="0" w:firstRowLastColumn="0" w:lastRowFirstColumn="0" w:lastRowLastColumn="0"/>
            </w:pPr>
            <w:r w:rsidRPr="00613F1C">
              <w:t>HL7 Race</w:t>
            </w:r>
          </w:p>
        </w:tc>
        <w:tc>
          <w:tcPr>
            <w:tcW w:w="2320" w:type="dxa"/>
          </w:tcPr>
          <w:p w14:paraId="5974FE2F" w14:textId="77777777" w:rsidR="00513A1D" w:rsidRPr="00613F1C"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65525BD6"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04C68FC9" w14:textId="6D5E5542" w:rsidR="00513A1D" w:rsidRDefault="00513A1D" w:rsidP="00513A1D">
            <w:r>
              <w:t>PID.11.1</w:t>
            </w:r>
          </w:p>
        </w:tc>
        <w:tc>
          <w:tcPr>
            <w:tcW w:w="2790" w:type="dxa"/>
          </w:tcPr>
          <w:p w14:paraId="5086D0F5" w14:textId="3256FF72" w:rsidR="00513A1D" w:rsidRDefault="00513A1D" w:rsidP="00513A1D">
            <w:pPr>
              <w:cnfStyle w:val="000000000000" w:firstRow="0" w:lastRow="0" w:firstColumn="0" w:lastColumn="0" w:oddVBand="0" w:evenVBand="0" w:oddHBand="0" w:evenHBand="0" w:firstRowFirstColumn="0" w:firstRowLastColumn="0" w:lastRowFirstColumn="0" w:lastRowLastColumn="0"/>
            </w:pPr>
            <w:r>
              <w:t>Patient Address – Street 1</w:t>
            </w:r>
          </w:p>
        </w:tc>
        <w:tc>
          <w:tcPr>
            <w:tcW w:w="1800" w:type="dxa"/>
          </w:tcPr>
          <w:p w14:paraId="5F0B3705" w14:textId="68267171"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4C4AA9DC"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67633E1A"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4F8215A1"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DECA2CD" w14:textId="5B4F2CF5" w:rsidR="00513A1D" w:rsidRDefault="00513A1D" w:rsidP="00513A1D">
            <w:r>
              <w:t>PID.11.2</w:t>
            </w:r>
          </w:p>
        </w:tc>
        <w:tc>
          <w:tcPr>
            <w:tcW w:w="2790" w:type="dxa"/>
          </w:tcPr>
          <w:p w14:paraId="0A2E7F1F" w14:textId="1B1A7924" w:rsidR="00513A1D" w:rsidRDefault="00513A1D" w:rsidP="00513A1D">
            <w:pPr>
              <w:cnfStyle w:val="000000100000" w:firstRow="0" w:lastRow="0" w:firstColumn="0" w:lastColumn="0" w:oddVBand="0" w:evenVBand="0" w:oddHBand="1" w:evenHBand="0" w:firstRowFirstColumn="0" w:firstRowLastColumn="0" w:lastRowFirstColumn="0" w:lastRowLastColumn="0"/>
            </w:pPr>
            <w:r>
              <w:t>Patient Address – Street 2</w:t>
            </w:r>
          </w:p>
        </w:tc>
        <w:tc>
          <w:tcPr>
            <w:tcW w:w="1800" w:type="dxa"/>
          </w:tcPr>
          <w:p w14:paraId="34CF8A46" w14:textId="077499F4" w:rsidR="00513A1D" w:rsidRDefault="00513A1D" w:rsidP="00513A1D">
            <w:pPr>
              <w:cnfStyle w:val="000000100000" w:firstRow="0" w:lastRow="0" w:firstColumn="0" w:lastColumn="0" w:oddVBand="0" w:evenVBand="0" w:oddHBand="1" w:evenHBand="0" w:firstRowFirstColumn="0" w:firstRowLastColumn="0" w:lastRowFirstColumn="0" w:lastRowLastColumn="0"/>
            </w:pPr>
            <w:r>
              <w:t>E</w:t>
            </w:r>
          </w:p>
        </w:tc>
        <w:tc>
          <w:tcPr>
            <w:tcW w:w="1640" w:type="dxa"/>
          </w:tcPr>
          <w:p w14:paraId="18F87A3F"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0F767C0F"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6B3F3A0E"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6A2FCA90" w14:textId="0832DBD5" w:rsidR="00513A1D" w:rsidRDefault="00513A1D" w:rsidP="00513A1D">
            <w:r>
              <w:t>PID.11.3</w:t>
            </w:r>
          </w:p>
        </w:tc>
        <w:tc>
          <w:tcPr>
            <w:tcW w:w="2790" w:type="dxa"/>
          </w:tcPr>
          <w:p w14:paraId="467AEA74" w14:textId="41256856" w:rsidR="00513A1D" w:rsidRDefault="00513A1D" w:rsidP="00513A1D">
            <w:pPr>
              <w:cnfStyle w:val="000000000000" w:firstRow="0" w:lastRow="0" w:firstColumn="0" w:lastColumn="0" w:oddVBand="0" w:evenVBand="0" w:oddHBand="0" w:evenHBand="0" w:firstRowFirstColumn="0" w:firstRowLastColumn="0" w:lastRowFirstColumn="0" w:lastRowLastColumn="0"/>
            </w:pPr>
            <w:r>
              <w:t>Patient Address - City</w:t>
            </w:r>
          </w:p>
        </w:tc>
        <w:tc>
          <w:tcPr>
            <w:tcW w:w="1800" w:type="dxa"/>
          </w:tcPr>
          <w:p w14:paraId="74812C72" w14:textId="2BC227F6"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1A92F61F"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12F8BB89"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51A463BE"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E3E6DF6" w14:textId="058B615B" w:rsidR="00513A1D" w:rsidRDefault="00513A1D" w:rsidP="00513A1D">
            <w:r>
              <w:t>PID.11.4</w:t>
            </w:r>
          </w:p>
        </w:tc>
        <w:tc>
          <w:tcPr>
            <w:tcW w:w="2790" w:type="dxa"/>
          </w:tcPr>
          <w:p w14:paraId="3C0D70A7" w14:textId="2DAD6662" w:rsidR="00513A1D" w:rsidRDefault="00513A1D" w:rsidP="00513A1D">
            <w:pPr>
              <w:cnfStyle w:val="000000100000" w:firstRow="0" w:lastRow="0" w:firstColumn="0" w:lastColumn="0" w:oddVBand="0" w:evenVBand="0" w:oddHBand="1" w:evenHBand="0" w:firstRowFirstColumn="0" w:firstRowLastColumn="0" w:lastRowFirstColumn="0" w:lastRowLastColumn="0"/>
            </w:pPr>
            <w:r>
              <w:t>Patient Address - State</w:t>
            </w:r>
          </w:p>
        </w:tc>
        <w:tc>
          <w:tcPr>
            <w:tcW w:w="1800" w:type="dxa"/>
          </w:tcPr>
          <w:p w14:paraId="6AA77AED" w14:textId="508E2798"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3623C225"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14DBDC70"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2B0306F8"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59E94DC1" w14:textId="67443565" w:rsidR="00513A1D" w:rsidRDefault="00513A1D" w:rsidP="00513A1D">
            <w:r>
              <w:t>PID.11.5</w:t>
            </w:r>
          </w:p>
        </w:tc>
        <w:tc>
          <w:tcPr>
            <w:tcW w:w="2790" w:type="dxa"/>
          </w:tcPr>
          <w:p w14:paraId="6658B955" w14:textId="1F16F3C1" w:rsidR="00513A1D" w:rsidRDefault="00513A1D" w:rsidP="00513A1D">
            <w:pPr>
              <w:cnfStyle w:val="000000000000" w:firstRow="0" w:lastRow="0" w:firstColumn="0" w:lastColumn="0" w:oddVBand="0" w:evenVBand="0" w:oddHBand="0" w:evenHBand="0" w:firstRowFirstColumn="0" w:firstRowLastColumn="0" w:lastRowFirstColumn="0" w:lastRowLastColumn="0"/>
            </w:pPr>
            <w:r>
              <w:t>Patient Address – Zip Code</w:t>
            </w:r>
          </w:p>
        </w:tc>
        <w:tc>
          <w:tcPr>
            <w:tcW w:w="1800" w:type="dxa"/>
          </w:tcPr>
          <w:p w14:paraId="74CAD202" w14:textId="7FB8B059"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23E798A7"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06D81750"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2FD410B1"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6A52C4A" w14:textId="359B27E0" w:rsidR="00513A1D" w:rsidRDefault="00513A1D" w:rsidP="00513A1D">
            <w:r>
              <w:t>PID.13.1</w:t>
            </w:r>
          </w:p>
        </w:tc>
        <w:tc>
          <w:tcPr>
            <w:tcW w:w="2790" w:type="dxa"/>
          </w:tcPr>
          <w:p w14:paraId="29A0E707" w14:textId="3B48F64F" w:rsidR="00513A1D" w:rsidRDefault="00513A1D" w:rsidP="00513A1D">
            <w:pPr>
              <w:cnfStyle w:val="000000100000" w:firstRow="0" w:lastRow="0" w:firstColumn="0" w:lastColumn="0" w:oddVBand="0" w:evenVBand="0" w:oddHBand="1" w:evenHBand="0" w:firstRowFirstColumn="0" w:firstRowLastColumn="0" w:lastRowFirstColumn="0" w:lastRowLastColumn="0"/>
            </w:pPr>
            <w:r>
              <w:t>Patient Telephone - Home</w:t>
            </w:r>
          </w:p>
        </w:tc>
        <w:tc>
          <w:tcPr>
            <w:tcW w:w="1800" w:type="dxa"/>
          </w:tcPr>
          <w:p w14:paraId="1CCBD0B6" w14:textId="49B245EB"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52128F70"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2D1593CE"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165FB761"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4D065B78" w14:textId="42ADE300" w:rsidR="00513A1D" w:rsidRDefault="00513A1D" w:rsidP="00513A1D">
            <w:r>
              <w:t>PID.14.1</w:t>
            </w:r>
          </w:p>
        </w:tc>
        <w:tc>
          <w:tcPr>
            <w:tcW w:w="2790" w:type="dxa"/>
          </w:tcPr>
          <w:p w14:paraId="07EFE543" w14:textId="0CEF02C5" w:rsidR="00513A1D" w:rsidRDefault="00513A1D" w:rsidP="00513A1D">
            <w:pPr>
              <w:cnfStyle w:val="000000000000" w:firstRow="0" w:lastRow="0" w:firstColumn="0" w:lastColumn="0" w:oddVBand="0" w:evenVBand="0" w:oddHBand="0" w:evenHBand="0" w:firstRowFirstColumn="0" w:firstRowLastColumn="0" w:lastRowFirstColumn="0" w:lastRowLastColumn="0"/>
            </w:pPr>
            <w:r>
              <w:t>Patient Telephone - Business</w:t>
            </w:r>
          </w:p>
        </w:tc>
        <w:tc>
          <w:tcPr>
            <w:tcW w:w="1800" w:type="dxa"/>
          </w:tcPr>
          <w:p w14:paraId="193AE693" w14:textId="16128ACB" w:rsidR="00513A1D" w:rsidRDefault="00513A1D" w:rsidP="00513A1D">
            <w:pPr>
              <w:cnfStyle w:val="000000000000" w:firstRow="0" w:lastRow="0" w:firstColumn="0" w:lastColumn="0" w:oddVBand="0" w:evenVBand="0" w:oddHBand="0" w:evenHBand="0" w:firstRowFirstColumn="0" w:firstRowLastColumn="0" w:lastRowFirstColumn="0" w:lastRowLastColumn="0"/>
            </w:pPr>
            <w:r>
              <w:t>E</w:t>
            </w:r>
          </w:p>
        </w:tc>
        <w:tc>
          <w:tcPr>
            <w:tcW w:w="1640" w:type="dxa"/>
          </w:tcPr>
          <w:p w14:paraId="03AC67D4"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0817DC01"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1B77FA52"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879ECFE" w14:textId="2F7174CB" w:rsidR="00513A1D" w:rsidRDefault="00513A1D" w:rsidP="00513A1D">
            <w:r>
              <w:t>PID.18.1</w:t>
            </w:r>
          </w:p>
        </w:tc>
        <w:tc>
          <w:tcPr>
            <w:tcW w:w="2790" w:type="dxa"/>
          </w:tcPr>
          <w:p w14:paraId="5885C14F" w14:textId="6344CF1F" w:rsidR="00513A1D" w:rsidRDefault="00513A1D" w:rsidP="00513A1D">
            <w:pPr>
              <w:cnfStyle w:val="000000100000" w:firstRow="0" w:lastRow="0" w:firstColumn="0" w:lastColumn="0" w:oddVBand="0" w:evenVBand="0" w:oddHBand="1" w:evenHBand="0" w:firstRowFirstColumn="0" w:firstRowLastColumn="0" w:lastRowFirstColumn="0" w:lastRowLastColumn="0"/>
            </w:pPr>
            <w:r>
              <w:t>Patient Account Number</w:t>
            </w:r>
          </w:p>
        </w:tc>
        <w:tc>
          <w:tcPr>
            <w:tcW w:w="1800" w:type="dxa"/>
          </w:tcPr>
          <w:p w14:paraId="1E55E944" w14:textId="1E19F485"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60E288F4"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6DACDBC5"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7216B7DC"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7AD00A88" w14:textId="1D9A4129" w:rsidR="00513A1D" w:rsidRDefault="00513A1D" w:rsidP="00513A1D">
            <w:r>
              <w:t>PID.19.1</w:t>
            </w:r>
          </w:p>
        </w:tc>
        <w:tc>
          <w:tcPr>
            <w:tcW w:w="2790" w:type="dxa"/>
          </w:tcPr>
          <w:p w14:paraId="1A30FA8C" w14:textId="54E49582" w:rsidR="00513A1D" w:rsidRDefault="00513A1D" w:rsidP="00513A1D">
            <w:pPr>
              <w:cnfStyle w:val="000000000000" w:firstRow="0" w:lastRow="0" w:firstColumn="0" w:lastColumn="0" w:oddVBand="0" w:evenVBand="0" w:oddHBand="0" w:evenHBand="0" w:firstRowFirstColumn="0" w:firstRowLastColumn="0" w:lastRowFirstColumn="0" w:lastRowLastColumn="0"/>
            </w:pPr>
            <w:r>
              <w:t>Patient SSN</w:t>
            </w:r>
          </w:p>
        </w:tc>
        <w:tc>
          <w:tcPr>
            <w:tcW w:w="1800" w:type="dxa"/>
          </w:tcPr>
          <w:p w14:paraId="64089011" w14:textId="5B6CA3C2" w:rsidR="00513A1D" w:rsidRDefault="00513A1D" w:rsidP="00513A1D">
            <w:pPr>
              <w:cnfStyle w:val="000000000000" w:firstRow="0" w:lastRow="0" w:firstColumn="0" w:lastColumn="0" w:oddVBand="0" w:evenVBand="0" w:oddHBand="0" w:evenHBand="0" w:firstRowFirstColumn="0" w:firstRowLastColumn="0" w:lastRowFirstColumn="0" w:lastRowLastColumn="0"/>
            </w:pPr>
            <w:r>
              <w:t>E</w:t>
            </w:r>
          </w:p>
        </w:tc>
        <w:tc>
          <w:tcPr>
            <w:tcW w:w="1640" w:type="dxa"/>
          </w:tcPr>
          <w:p w14:paraId="378BD9C2"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0B2DAB71"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0264233F"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F487CF7" w14:textId="1D8F1465" w:rsidR="00513A1D" w:rsidRPr="00E10A4E" w:rsidRDefault="00513A1D" w:rsidP="00513A1D">
            <w:pPr>
              <w:rPr>
                <w:color w:val="FF0000"/>
              </w:rPr>
            </w:pPr>
            <w:r w:rsidRPr="00613F1C">
              <w:t>PID.22.1</w:t>
            </w:r>
          </w:p>
        </w:tc>
        <w:tc>
          <w:tcPr>
            <w:tcW w:w="2790" w:type="dxa"/>
          </w:tcPr>
          <w:p w14:paraId="7AEEEEF6" w14:textId="7F31751A" w:rsidR="00513A1D" w:rsidRPr="00613F1C" w:rsidRDefault="00513A1D" w:rsidP="00513A1D">
            <w:pPr>
              <w:cnfStyle w:val="000000100000" w:firstRow="0" w:lastRow="0" w:firstColumn="0" w:lastColumn="0" w:oddVBand="0" w:evenVBand="0" w:oddHBand="1" w:evenHBand="0" w:firstRowFirstColumn="0" w:firstRowLastColumn="0" w:lastRowFirstColumn="0" w:lastRowLastColumn="0"/>
            </w:pPr>
            <w:r w:rsidRPr="00613F1C">
              <w:t>Patient Ethnicity</w:t>
            </w:r>
          </w:p>
        </w:tc>
        <w:tc>
          <w:tcPr>
            <w:tcW w:w="1800" w:type="dxa"/>
          </w:tcPr>
          <w:p w14:paraId="3B524E66" w14:textId="58DC3B47" w:rsidR="00513A1D" w:rsidRPr="00613F1C" w:rsidRDefault="00E10A4E" w:rsidP="00513A1D">
            <w:pPr>
              <w:cnfStyle w:val="000000100000" w:firstRow="0" w:lastRow="0" w:firstColumn="0" w:lastColumn="0" w:oddVBand="0" w:evenVBand="0" w:oddHBand="1" w:evenHBand="0" w:firstRowFirstColumn="0" w:firstRowLastColumn="0" w:lastRowFirstColumn="0" w:lastRowLastColumn="0"/>
            </w:pPr>
            <w:r w:rsidRPr="00613F1C">
              <w:t>E</w:t>
            </w:r>
          </w:p>
        </w:tc>
        <w:tc>
          <w:tcPr>
            <w:tcW w:w="1640" w:type="dxa"/>
          </w:tcPr>
          <w:p w14:paraId="5F9682C8" w14:textId="76A810A6" w:rsidR="00513A1D" w:rsidRPr="00613F1C" w:rsidRDefault="00513A1D" w:rsidP="00513A1D">
            <w:pPr>
              <w:cnfStyle w:val="000000100000" w:firstRow="0" w:lastRow="0" w:firstColumn="0" w:lastColumn="0" w:oddVBand="0" w:evenVBand="0" w:oddHBand="1" w:evenHBand="0" w:firstRowFirstColumn="0" w:firstRowLastColumn="0" w:lastRowFirstColumn="0" w:lastRowLastColumn="0"/>
            </w:pPr>
            <w:r w:rsidRPr="00613F1C">
              <w:t>HL7 Ethnic Group</w:t>
            </w:r>
          </w:p>
        </w:tc>
        <w:tc>
          <w:tcPr>
            <w:tcW w:w="2320" w:type="dxa"/>
          </w:tcPr>
          <w:p w14:paraId="2C2429CB" w14:textId="77777777" w:rsidR="00513A1D" w:rsidRPr="00E10A4E" w:rsidRDefault="00513A1D" w:rsidP="00513A1D">
            <w:pPr>
              <w:cnfStyle w:val="000000100000" w:firstRow="0" w:lastRow="0" w:firstColumn="0" w:lastColumn="0" w:oddVBand="0" w:evenVBand="0" w:oddHBand="1" w:evenHBand="0" w:firstRowFirstColumn="0" w:firstRowLastColumn="0" w:lastRowFirstColumn="0" w:lastRowLastColumn="0"/>
              <w:rPr>
                <w:color w:val="FF0000"/>
              </w:rPr>
            </w:pPr>
          </w:p>
        </w:tc>
      </w:tr>
      <w:tr w:rsidR="00513A1D" w14:paraId="3686C16F"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29AD51A0" w14:textId="4E53CB28" w:rsidR="00513A1D" w:rsidRDefault="00513A1D" w:rsidP="00513A1D">
            <w:r>
              <w:t>PID.24.1</w:t>
            </w:r>
          </w:p>
        </w:tc>
        <w:tc>
          <w:tcPr>
            <w:tcW w:w="2790" w:type="dxa"/>
          </w:tcPr>
          <w:p w14:paraId="792138A5" w14:textId="73E3459F" w:rsidR="00513A1D" w:rsidRDefault="00513A1D" w:rsidP="00513A1D">
            <w:pPr>
              <w:cnfStyle w:val="000000000000" w:firstRow="0" w:lastRow="0" w:firstColumn="0" w:lastColumn="0" w:oddVBand="0" w:evenVBand="0" w:oddHBand="0" w:evenHBand="0" w:firstRowFirstColumn="0" w:firstRowLastColumn="0" w:lastRowFirstColumn="0" w:lastRowLastColumn="0"/>
            </w:pPr>
            <w:r>
              <w:t>Patient Multiple Birth Indicator</w:t>
            </w:r>
          </w:p>
        </w:tc>
        <w:tc>
          <w:tcPr>
            <w:tcW w:w="1800" w:type="dxa"/>
          </w:tcPr>
          <w:p w14:paraId="0A8703C3" w14:textId="4A116809" w:rsidR="00513A1D" w:rsidRDefault="00513A1D" w:rsidP="00513A1D">
            <w:pPr>
              <w:cnfStyle w:val="000000000000" w:firstRow="0" w:lastRow="0" w:firstColumn="0" w:lastColumn="0" w:oddVBand="0" w:evenVBand="0" w:oddHBand="0" w:evenHBand="0" w:firstRowFirstColumn="0" w:firstRowLastColumn="0" w:lastRowFirstColumn="0" w:lastRowLastColumn="0"/>
            </w:pPr>
            <w:r>
              <w:t>E</w:t>
            </w:r>
          </w:p>
        </w:tc>
        <w:tc>
          <w:tcPr>
            <w:tcW w:w="1640" w:type="dxa"/>
          </w:tcPr>
          <w:p w14:paraId="78A80004" w14:textId="57A8E504" w:rsidR="00513A1D" w:rsidRDefault="00513A1D" w:rsidP="00513A1D">
            <w:pPr>
              <w:cnfStyle w:val="000000000000" w:firstRow="0" w:lastRow="0" w:firstColumn="0" w:lastColumn="0" w:oddVBand="0" w:evenVBand="0" w:oddHBand="0" w:evenHBand="0" w:firstRowFirstColumn="0" w:firstRowLastColumn="0" w:lastRowFirstColumn="0" w:lastRowLastColumn="0"/>
            </w:pPr>
            <w:r>
              <w:t>HL7 Multiple Birth</w:t>
            </w:r>
          </w:p>
        </w:tc>
        <w:tc>
          <w:tcPr>
            <w:tcW w:w="2320" w:type="dxa"/>
          </w:tcPr>
          <w:p w14:paraId="601591C9"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06C8D4B6"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D918EFA" w14:textId="58AE7D13" w:rsidR="00513A1D" w:rsidRDefault="00513A1D" w:rsidP="00513A1D">
            <w:r>
              <w:t>PID.25.1</w:t>
            </w:r>
          </w:p>
        </w:tc>
        <w:tc>
          <w:tcPr>
            <w:tcW w:w="2790" w:type="dxa"/>
          </w:tcPr>
          <w:p w14:paraId="5426FA41" w14:textId="53DB79B7" w:rsidR="00513A1D" w:rsidRDefault="00513A1D" w:rsidP="00513A1D">
            <w:pPr>
              <w:cnfStyle w:val="000000100000" w:firstRow="0" w:lastRow="0" w:firstColumn="0" w:lastColumn="0" w:oddVBand="0" w:evenVBand="0" w:oddHBand="1" w:evenHBand="0" w:firstRowFirstColumn="0" w:firstRowLastColumn="0" w:lastRowFirstColumn="0" w:lastRowLastColumn="0"/>
            </w:pPr>
            <w:r>
              <w:t>Patient Birth Order</w:t>
            </w:r>
          </w:p>
        </w:tc>
        <w:tc>
          <w:tcPr>
            <w:tcW w:w="1800" w:type="dxa"/>
          </w:tcPr>
          <w:p w14:paraId="765B615B" w14:textId="6DC51468" w:rsidR="00513A1D" w:rsidRDefault="00513A1D" w:rsidP="00513A1D">
            <w:pPr>
              <w:cnfStyle w:val="000000100000" w:firstRow="0" w:lastRow="0" w:firstColumn="0" w:lastColumn="0" w:oddVBand="0" w:evenVBand="0" w:oddHBand="1" w:evenHBand="0" w:firstRowFirstColumn="0" w:firstRowLastColumn="0" w:lastRowFirstColumn="0" w:lastRowLastColumn="0"/>
            </w:pPr>
            <w:r>
              <w:t>E</w:t>
            </w:r>
          </w:p>
        </w:tc>
        <w:tc>
          <w:tcPr>
            <w:tcW w:w="1640" w:type="dxa"/>
          </w:tcPr>
          <w:p w14:paraId="2AB2E6C8" w14:textId="08D079E7" w:rsidR="00513A1D" w:rsidRDefault="00513A1D" w:rsidP="00513A1D">
            <w:pPr>
              <w:cnfStyle w:val="000000100000" w:firstRow="0" w:lastRow="0" w:firstColumn="0" w:lastColumn="0" w:oddVBand="0" w:evenVBand="0" w:oddHBand="1" w:evenHBand="0" w:firstRowFirstColumn="0" w:firstRowLastColumn="0" w:lastRowFirstColumn="0" w:lastRowLastColumn="0"/>
            </w:pPr>
            <w:r>
              <w:t>HL7 Birth Order</w:t>
            </w:r>
          </w:p>
        </w:tc>
        <w:tc>
          <w:tcPr>
            <w:tcW w:w="2320" w:type="dxa"/>
          </w:tcPr>
          <w:p w14:paraId="2C4C50E9"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5E70F1A9"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4492A06A" w14:textId="6E23EE67" w:rsidR="00513A1D" w:rsidRDefault="00513A1D" w:rsidP="00513A1D">
            <w:r>
              <w:t>PID.29.1</w:t>
            </w:r>
          </w:p>
        </w:tc>
        <w:tc>
          <w:tcPr>
            <w:tcW w:w="2790" w:type="dxa"/>
          </w:tcPr>
          <w:p w14:paraId="4820D3E1" w14:textId="252E5284" w:rsidR="00513A1D" w:rsidRDefault="00513A1D" w:rsidP="00513A1D">
            <w:pPr>
              <w:cnfStyle w:val="000000000000" w:firstRow="0" w:lastRow="0" w:firstColumn="0" w:lastColumn="0" w:oddVBand="0" w:evenVBand="0" w:oddHBand="0" w:evenHBand="0" w:firstRowFirstColumn="0" w:firstRowLastColumn="0" w:lastRowFirstColumn="0" w:lastRowLastColumn="0"/>
            </w:pPr>
            <w:r>
              <w:t>Patient Death Date &amp; Time</w:t>
            </w:r>
          </w:p>
        </w:tc>
        <w:tc>
          <w:tcPr>
            <w:tcW w:w="1800" w:type="dxa"/>
          </w:tcPr>
          <w:p w14:paraId="2E6D429E" w14:textId="5427CDEF" w:rsidR="00513A1D" w:rsidRDefault="00E10A4E" w:rsidP="00513A1D">
            <w:pPr>
              <w:cnfStyle w:val="000000000000" w:firstRow="0" w:lastRow="0" w:firstColumn="0" w:lastColumn="0" w:oddVBand="0" w:evenVBand="0" w:oddHBand="0" w:evenHBand="0" w:firstRowFirstColumn="0" w:firstRowLastColumn="0" w:lastRowFirstColumn="0" w:lastRowLastColumn="0"/>
            </w:pPr>
            <w:r w:rsidRPr="00613F1C">
              <w:t>R</w:t>
            </w:r>
          </w:p>
        </w:tc>
        <w:tc>
          <w:tcPr>
            <w:tcW w:w="1640" w:type="dxa"/>
          </w:tcPr>
          <w:p w14:paraId="30A1861C"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3FA2AA6D"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74C7A252"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C232A10" w14:textId="667EBCD9" w:rsidR="00513A1D" w:rsidRDefault="00513A1D" w:rsidP="00513A1D">
            <w:r>
              <w:t>PID.30.1</w:t>
            </w:r>
          </w:p>
        </w:tc>
        <w:tc>
          <w:tcPr>
            <w:tcW w:w="2790" w:type="dxa"/>
          </w:tcPr>
          <w:p w14:paraId="5C118459" w14:textId="037BC4A1" w:rsidR="00513A1D" w:rsidRDefault="00513A1D" w:rsidP="00513A1D">
            <w:pPr>
              <w:cnfStyle w:val="000000100000" w:firstRow="0" w:lastRow="0" w:firstColumn="0" w:lastColumn="0" w:oddVBand="0" w:evenVBand="0" w:oddHBand="1" w:evenHBand="0" w:firstRowFirstColumn="0" w:firstRowLastColumn="0" w:lastRowFirstColumn="0" w:lastRowLastColumn="0"/>
            </w:pPr>
            <w:r>
              <w:t>Patient Death Indicator</w:t>
            </w:r>
          </w:p>
        </w:tc>
        <w:tc>
          <w:tcPr>
            <w:tcW w:w="1800" w:type="dxa"/>
          </w:tcPr>
          <w:p w14:paraId="270F30B0" w14:textId="7ABD8C96" w:rsidR="00513A1D" w:rsidRDefault="00E10A4E" w:rsidP="00513A1D">
            <w:pPr>
              <w:cnfStyle w:val="000000100000" w:firstRow="0" w:lastRow="0" w:firstColumn="0" w:lastColumn="0" w:oddVBand="0" w:evenVBand="0" w:oddHBand="1" w:evenHBand="0" w:firstRowFirstColumn="0" w:firstRowLastColumn="0" w:lastRowFirstColumn="0" w:lastRowLastColumn="0"/>
            </w:pPr>
            <w:r w:rsidRPr="00613F1C">
              <w:t>R</w:t>
            </w:r>
          </w:p>
        </w:tc>
        <w:tc>
          <w:tcPr>
            <w:tcW w:w="1640" w:type="dxa"/>
          </w:tcPr>
          <w:p w14:paraId="0CCB8810" w14:textId="0E896476" w:rsidR="00513A1D" w:rsidRDefault="00513A1D" w:rsidP="00513A1D">
            <w:pPr>
              <w:cnfStyle w:val="000000100000" w:firstRow="0" w:lastRow="0" w:firstColumn="0" w:lastColumn="0" w:oddVBand="0" w:evenVBand="0" w:oddHBand="1" w:evenHBand="0" w:firstRowFirstColumn="0" w:firstRowLastColumn="0" w:lastRowFirstColumn="0" w:lastRowLastColumn="0"/>
            </w:pPr>
            <w:r>
              <w:t>HL7 Death Indicator</w:t>
            </w:r>
          </w:p>
        </w:tc>
        <w:tc>
          <w:tcPr>
            <w:tcW w:w="2320" w:type="dxa"/>
          </w:tcPr>
          <w:p w14:paraId="772F8329"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4045C062"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7A90BB39" w14:textId="4A0B1FC4" w:rsidR="00513A1D" w:rsidRDefault="00513A1D" w:rsidP="00513A1D">
            <w:r>
              <w:t>PV1.1.1</w:t>
            </w:r>
          </w:p>
        </w:tc>
        <w:tc>
          <w:tcPr>
            <w:tcW w:w="2790" w:type="dxa"/>
          </w:tcPr>
          <w:p w14:paraId="1D6B60D0" w14:textId="28AFD43C" w:rsidR="00513A1D" w:rsidRDefault="00513A1D" w:rsidP="00513A1D">
            <w:pPr>
              <w:cnfStyle w:val="000000000000" w:firstRow="0" w:lastRow="0" w:firstColumn="0" w:lastColumn="0" w:oddVBand="0" w:evenVBand="0" w:oddHBand="0" w:evenHBand="0" w:firstRowFirstColumn="0" w:firstRowLastColumn="0" w:lastRowFirstColumn="0" w:lastRowLastColumn="0"/>
            </w:pPr>
            <w:r>
              <w:t>Set ID</w:t>
            </w:r>
          </w:p>
        </w:tc>
        <w:tc>
          <w:tcPr>
            <w:tcW w:w="1800" w:type="dxa"/>
          </w:tcPr>
          <w:p w14:paraId="3B6DBCA4" w14:textId="048C3697"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7BEAB871"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76B2B139"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04879283"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0F424EEA" w14:textId="26A5A50C" w:rsidR="00513A1D" w:rsidRDefault="00513A1D" w:rsidP="00513A1D">
            <w:r>
              <w:t>PV1.2.1</w:t>
            </w:r>
          </w:p>
        </w:tc>
        <w:tc>
          <w:tcPr>
            <w:tcW w:w="2790" w:type="dxa"/>
          </w:tcPr>
          <w:p w14:paraId="7DDA2FC2" w14:textId="629EBE18" w:rsidR="00513A1D" w:rsidRDefault="00513A1D" w:rsidP="00513A1D">
            <w:pPr>
              <w:cnfStyle w:val="000000100000" w:firstRow="0" w:lastRow="0" w:firstColumn="0" w:lastColumn="0" w:oddVBand="0" w:evenVBand="0" w:oddHBand="1" w:evenHBand="0" w:firstRowFirstColumn="0" w:firstRowLastColumn="0" w:lastRowFirstColumn="0" w:lastRowLastColumn="0"/>
            </w:pPr>
            <w:r>
              <w:t>Patient Class</w:t>
            </w:r>
          </w:p>
        </w:tc>
        <w:tc>
          <w:tcPr>
            <w:tcW w:w="1800" w:type="dxa"/>
          </w:tcPr>
          <w:p w14:paraId="366733FE" w14:textId="738FCB5D"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30425D55" w14:textId="775F724D" w:rsidR="00513A1D" w:rsidRDefault="00513A1D" w:rsidP="00513A1D">
            <w:pPr>
              <w:cnfStyle w:val="000000100000" w:firstRow="0" w:lastRow="0" w:firstColumn="0" w:lastColumn="0" w:oddVBand="0" w:evenVBand="0" w:oddHBand="1" w:evenHBand="0" w:firstRowFirstColumn="0" w:firstRowLastColumn="0" w:lastRowFirstColumn="0" w:lastRowLastColumn="0"/>
            </w:pPr>
            <w:r>
              <w:t>HL7 Patient Class</w:t>
            </w:r>
          </w:p>
        </w:tc>
        <w:tc>
          <w:tcPr>
            <w:tcW w:w="2320" w:type="dxa"/>
          </w:tcPr>
          <w:p w14:paraId="7D035958"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72533F82"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3D5E8A93" w14:textId="455CCFD5" w:rsidR="00513A1D" w:rsidRDefault="00513A1D" w:rsidP="00513A1D">
            <w:r>
              <w:lastRenderedPageBreak/>
              <w:t>PV1.4.1</w:t>
            </w:r>
          </w:p>
        </w:tc>
        <w:tc>
          <w:tcPr>
            <w:tcW w:w="2790" w:type="dxa"/>
          </w:tcPr>
          <w:p w14:paraId="6EF6FAC6" w14:textId="52DB3E90" w:rsidR="00513A1D" w:rsidRDefault="00513A1D" w:rsidP="00513A1D">
            <w:pPr>
              <w:cnfStyle w:val="000000000000" w:firstRow="0" w:lastRow="0" w:firstColumn="0" w:lastColumn="0" w:oddVBand="0" w:evenVBand="0" w:oddHBand="0" w:evenHBand="0" w:firstRowFirstColumn="0" w:firstRowLastColumn="0" w:lastRowFirstColumn="0" w:lastRowLastColumn="0"/>
            </w:pPr>
            <w:r>
              <w:t>Admission Type</w:t>
            </w:r>
          </w:p>
        </w:tc>
        <w:tc>
          <w:tcPr>
            <w:tcW w:w="1800" w:type="dxa"/>
          </w:tcPr>
          <w:p w14:paraId="13FF61D0" w14:textId="24859C5F"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475820FC" w14:textId="321AE786" w:rsidR="00513A1D" w:rsidRDefault="00513A1D" w:rsidP="00513A1D">
            <w:pPr>
              <w:cnfStyle w:val="000000000000" w:firstRow="0" w:lastRow="0" w:firstColumn="0" w:lastColumn="0" w:oddVBand="0" w:evenVBand="0" w:oddHBand="0" w:evenHBand="0" w:firstRowFirstColumn="0" w:firstRowLastColumn="0" w:lastRowFirstColumn="0" w:lastRowLastColumn="0"/>
            </w:pPr>
            <w:r>
              <w:t>HL7 Admission Type</w:t>
            </w:r>
          </w:p>
        </w:tc>
        <w:tc>
          <w:tcPr>
            <w:tcW w:w="2320" w:type="dxa"/>
          </w:tcPr>
          <w:p w14:paraId="1AF634C6"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4AFEBC72"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2DC758A" w14:textId="73B0E7D3" w:rsidR="00513A1D" w:rsidRDefault="00513A1D" w:rsidP="00513A1D">
            <w:r>
              <w:t>PV1.7.1</w:t>
            </w:r>
          </w:p>
        </w:tc>
        <w:tc>
          <w:tcPr>
            <w:tcW w:w="2790" w:type="dxa"/>
          </w:tcPr>
          <w:p w14:paraId="6E9601ED" w14:textId="36D6249B" w:rsidR="00513A1D" w:rsidRDefault="00513A1D" w:rsidP="00513A1D">
            <w:pPr>
              <w:cnfStyle w:val="000000100000" w:firstRow="0" w:lastRow="0" w:firstColumn="0" w:lastColumn="0" w:oddVBand="0" w:evenVBand="0" w:oddHBand="1" w:evenHBand="0" w:firstRowFirstColumn="0" w:firstRowLastColumn="0" w:lastRowFirstColumn="0" w:lastRowLastColumn="0"/>
            </w:pPr>
            <w:r>
              <w:t>Attending Doctor ID Number</w:t>
            </w:r>
          </w:p>
        </w:tc>
        <w:tc>
          <w:tcPr>
            <w:tcW w:w="1800" w:type="dxa"/>
          </w:tcPr>
          <w:p w14:paraId="0BD4D64A" w14:textId="6A948897"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7F2D8BA7" w14:textId="32B5A7E5" w:rsidR="00513A1D" w:rsidRDefault="00513A1D" w:rsidP="00513A1D">
            <w:pPr>
              <w:cnfStyle w:val="000000100000" w:firstRow="0" w:lastRow="0" w:firstColumn="0" w:lastColumn="0" w:oddVBand="0" w:evenVBand="0" w:oddHBand="1" w:evenHBand="0" w:firstRowFirstColumn="0" w:firstRowLastColumn="0" w:lastRowFirstColumn="0" w:lastRowLastColumn="0"/>
            </w:pPr>
            <w:r w:rsidRPr="00613F1C">
              <w:rPr>
                <w:color w:val="auto"/>
              </w:rPr>
              <w:t>NPPES National Provider Identifier (NPI)</w:t>
            </w:r>
          </w:p>
        </w:tc>
        <w:tc>
          <w:tcPr>
            <w:tcW w:w="2320" w:type="dxa"/>
          </w:tcPr>
          <w:p w14:paraId="11537D68" w14:textId="11703139"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5C55E44F"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55EFECC5" w14:textId="513C23BE" w:rsidR="00513A1D" w:rsidRDefault="00513A1D" w:rsidP="00513A1D">
            <w:r>
              <w:t>PV1.7.2</w:t>
            </w:r>
          </w:p>
        </w:tc>
        <w:tc>
          <w:tcPr>
            <w:tcW w:w="2790" w:type="dxa"/>
          </w:tcPr>
          <w:p w14:paraId="705B1449" w14:textId="1F39E777" w:rsidR="00513A1D" w:rsidRDefault="00513A1D" w:rsidP="00513A1D">
            <w:pPr>
              <w:cnfStyle w:val="000000000000" w:firstRow="0" w:lastRow="0" w:firstColumn="0" w:lastColumn="0" w:oddVBand="0" w:evenVBand="0" w:oddHBand="0" w:evenHBand="0" w:firstRowFirstColumn="0" w:firstRowLastColumn="0" w:lastRowFirstColumn="0" w:lastRowLastColumn="0"/>
            </w:pPr>
            <w:r>
              <w:t>Attending Doctor Last Name</w:t>
            </w:r>
          </w:p>
        </w:tc>
        <w:tc>
          <w:tcPr>
            <w:tcW w:w="1800" w:type="dxa"/>
          </w:tcPr>
          <w:p w14:paraId="712622BD" w14:textId="3E099DEC"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5F0F8DFE" w14:textId="60049AEA"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72C72150"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2A9C50C0"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1F666C1" w14:textId="613B68CA" w:rsidR="00513A1D" w:rsidRDefault="00513A1D" w:rsidP="00513A1D">
            <w:r>
              <w:t>PV1.7.3</w:t>
            </w:r>
          </w:p>
        </w:tc>
        <w:tc>
          <w:tcPr>
            <w:tcW w:w="2790" w:type="dxa"/>
          </w:tcPr>
          <w:p w14:paraId="74D0DC44" w14:textId="4288F87D" w:rsidR="00513A1D" w:rsidRDefault="00513A1D" w:rsidP="00513A1D">
            <w:pPr>
              <w:cnfStyle w:val="000000100000" w:firstRow="0" w:lastRow="0" w:firstColumn="0" w:lastColumn="0" w:oddVBand="0" w:evenVBand="0" w:oddHBand="1" w:evenHBand="0" w:firstRowFirstColumn="0" w:firstRowLastColumn="0" w:lastRowFirstColumn="0" w:lastRowLastColumn="0"/>
            </w:pPr>
            <w:r>
              <w:t>Attending Doctor First Name</w:t>
            </w:r>
          </w:p>
        </w:tc>
        <w:tc>
          <w:tcPr>
            <w:tcW w:w="1800" w:type="dxa"/>
          </w:tcPr>
          <w:p w14:paraId="0B9F1AF6" w14:textId="11FC3C88"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71DA0563"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540DA5BE"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6066F7A9"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05005E34" w14:textId="1A96B4A8" w:rsidR="00513A1D" w:rsidRDefault="00513A1D" w:rsidP="00513A1D">
            <w:r>
              <w:t>PV1.13.1</w:t>
            </w:r>
          </w:p>
        </w:tc>
        <w:tc>
          <w:tcPr>
            <w:tcW w:w="2790" w:type="dxa"/>
          </w:tcPr>
          <w:p w14:paraId="7A2A9873" w14:textId="229D63E7" w:rsidR="00513A1D" w:rsidRDefault="00513A1D" w:rsidP="00513A1D">
            <w:pPr>
              <w:cnfStyle w:val="000000000000" w:firstRow="0" w:lastRow="0" w:firstColumn="0" w:lastColumn="0" w:oddVBand="0" w:evenVBand="0" w:oddHBand="0" w:evenHBand="0" w:firstRowFirstColumn="0" w:firstRowLastColumn="0" w:lastRowFirstColumn="0" w:lastRowLastColumn="0"/>
            </w:pPr>
            <w:r>
              <w:t>Visit Readmission Indicator</w:t>
            </w:r>
          </w:p>
        </w:tc>
        <w:tc>
          <w:tcPr>
            <w:tcW w:w="1800" w:type="dxa"/>
          </w:tcPr>
          <w:p w14:paraId="4F277062" w14:textId="0B0E6AB7" w:rsidR="00513A1D" w:rsidRDefault="00513A1D" w:rsidP="00513A1D">
            <w:pPr>
              <w:cnfStyle w:val="000000000000" w:firstRow="0" w:lastRow="0" w:firstColumn="0" w:lastColumn="0" w:oddVBand="0" w:evenVBand="0" w:oddHBand="0" w:evenHBand="0" w:firstRowFirstColumn="0" w:firstRowLastColumn="0" w:lastRowFirstColumn="0" w:lastRowLastColumn="0"/>
            </w:pPr>
            <w:r>
              <w:t>E</w:t>
            </w:r>
          </w:p>
        </w:tc>
        <w:tc>
          <w:tcPr>
            <w:tcW w:w="1640" w:type="dxa"/>
          </w:tcPr>
          <w:p w14:paraId="370F3C24" w14:textId="4320A122" w:rsidR="00513A1D" w:rsidRDefault="00513A1D" w:rsidP="00513A1D">
            <w:pPr>
              <w:cnfStyle w:val="000000000000" w:firstRow="0" w:lastRow="0" w:firstColumn="0" w:lastColumn="0" w:oddVBand="0" w:evenVBand="0" w:oddHBand="0" w:evenHBand="0" w:firstRowFirstColumn="0" w:firstRowLastColumn="0" w:lastRowFirstColumn="0" w:lastRowLastColumn="0"/>
            </w:pPr>
            <w:r>
              <w:t>HL7 Readmission Indicator</w:t>
            </w:r>
          </w:p>
        </w:tc>
        <w:tc>
          <w:tcPr>
            <w:tcW w:w="2320" w:type="dxa"/>
          </w:tcPr>
          <w:p w14:paraId="5E82F111"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63B8780C"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0A698AE" w14:textId="17F6B48E" w:rsidR="00513A1D" w:rsidRDefault="00513A1D" w:rsidP="00513A1D">
            <w:r>
              <w:t>PV1.19.1</w:t>
            </w:r>
          </w:p>
        </w:tc>
        <w:tc>
          <w:tcPr>
            <w:tcW w:w="2790" w:type="dxa"/>
          </w:tcPr>
          <w:p w14:paraId="523C2533" w14:textId="0E3F85AF" w:rsidR="00513A1D" w:rsidRDefault="00513A1D" w:rsidP="00513A1D">
            <w:pPr>
              <w:cnfStyle w:val="000000100000" w:firstRow="0" w:lastRow="0" w:firstColumn="0" w:lastColumn="0" w:oddVBand="0" w:evenVBand="0" w:oddHBand="1" w:evenHBand="0" w:firstRowFirstColumn="0" w:firstRowLastColumn="0" w:lastRowFirstColumn="0" w:lastRowLastColumn="0"/>
            </w:pPr>
            <w:r>
              <w:t>Visit Number</w:t>
            </w:r>
          </w:p>
        </w:tc>
        <w:tc>
          <w:tcPr>
            <w:tcW w:w="1800" w:type="dxa"/>
          </w:tcPr>
          <w:p w14:paraId="686BF522" w14:textId="4363A4B4"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10A810DE"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1A9BBD43" w14:textId="2EF8E8F7" w:rsidR="00513A1D" w:rsidRDefault="00513A1D" w:rsidP="00513A1D">
            <w:pPr>
              <w:cnfStyle w:val="000000100000" w:firstRow="0" w:lastRow="0" w:firstColumn="0" w:lastColumn="0" w:oddVBand="0" w:evenVBand="0" w:oddHBand="1" w:evenHBand="0" w:firstRowFirstColumn="0" w:firstRowLastColumn="0" w:lastRowFirstColumn="0" w:lastRowLastColumn="0"/>
            </w:pPr>
            <w:r>
              <w:t>Unique encounter code</w:t>
            </w:r>
          </w:p>
        </w:tc>
      </w:tr>
      <w:tr w:rsidR="00513A1D" w14:paraId="496E9384"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473344C0" w14:textId="5C963E86" w:rsidR="00513A1D" w:rsidRDefault="00513A1D" w:rsidP="00513A1D">
            <w:r>
              <w:t>PV1.36.1</w:t>
            </w:r>
          </w:p>
        </w:tc>
        <w:tc>
          <w:tcPr>
            <w:tcW w:w="2790" w:type="dxa"/>
          </w:tcPr>
          <w:p w14:paraId="14E15C6F" w14:textId="458799FF" w:rsidR="00513A1D" w:rsidRDefault="00513A1D" w:rsidP="00513A1D">
            <w:pPr>
              <w:cnfStyle w:val="000000000000" w:firstRow="0" w:lastRow="0" w:firstColumn="0" w:lastColumn="0" w:oddVBand="0" w:evenVBand="0" w:oddHBand="0" w:evenHBand="0" w:firstRowFirstColumn="0" w:firstRowLastColumn="0" w:lastRowFirstColumn="0" w:lastRowLastColumn="0"/>
            </w:pPr>
            <w:r>
              <w:t>Discharge Disposition</w:t>
            </w:r>
          </w:p>
        </w:tc>
        <w:tc>
          <w:tcPr>
            <w:tcW w:w="1800" w:type="dxa"/>
          </w:tcPr>
          <w:p w14:paraId="24A3CA45" w14:textId="10252643"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3A937888" w14:textId="27DAE429" w:rsidR="00513A1D" w:rsidRDefault="00513A1D" w:rsidP="00513A1D">
            <w:pPr>
              <w:cnfStyle w:val="000000000000" w:firstRow="0" w:lastRow="0" w:firstColumn="0" w:lastColumn="0" w:oddVBand="0" w:evenVBand="0" w:oddHBand="0" w:evenHBand="0" w:firstRowFirstColumn="0" w:firstRowLastColumn="0" w:lastRowFirstColumn="0" w:lastRowLastColumn="0"/>
            </w:pPr>
            <w:r>
              <w:t>HL7 Discharge Disposition</w:t>
            </w:r>
          </w:p>
        </w:tc>
        <w:tc>
          <w:tcPr>
            <w:tcW w:w="2320" w:type="dxa"/>
          </w:tcPr>
          <w:p w14:paraId="4683CD7A" w14:textId="5A260FCD" w:rsidR="00513A1D" w:rsidRPr="00513A1D" w:rsidRDefault="00513A1D" w:rsidP="00513A1D">
            <w:pPr>
              <w:cnfStyle w:val="000000000000" w:firstRow="0" w:lastRow="0" w:firstColumn="0" w:lastColumn="0" w:oddVBand="0" w:evenVBand="0" w:oddHBand="0" w:evenHBand="0" w:firstRowFirstColumn="0" w:firstRowLastColumn="0" w:lastRowFirstColumn="0" w:lastRowLastColumn="0"/>
              <w:rPr>
                <w:color w:val="FF0000"/>
              </w:rPr>
            </w:pPr>
          </w:p>
        </w:tc>
      </w:tr>
      <w:tr w:rsidR="00513A1D" w14:paraId="7E760F22"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0B614DAA" w14:textId="475F1E29" w:rsidR="00513A1D" w:rsidRDefault="00513A1D" w:rsidP="00513A1D">
            <w:r>
              <w:t>PV1.37.1</w:t>
            </w:r>
          </w:p>
        </w:tc>
        <w:tc>
          <w:tcPr>
            <w:tcW w:w="2790" w:type="dxa"/>
          </w:tcPr>
          <w:p w14:paraId="2EED23B0" w14:textId="2FA8C38B" w:rsidR="00513A1D" w:rsidRDefault="00513A1D" w:rsidP="00513A1D">
            <w:pPr>
              <w:cnfStyle w:val="000000100000" w:firstRow="0" w:lastRow="0" w:firstColumn="0" w:lastColumn="0" w:oddVBand="0" w:evenVBand="0" w:oddHBand="1" w:evenHBand="0" w:firstRowFirstColumn="0" w:firstRowLastColumn="0" w:lastRowFirstColumn="0" w:lastRowLastColumn="0"/>
            </w:pPr>
            <w:r>
              <w:t>Discharge to Location</w:t>
            </w:r>
          </w:p>
        </w:tc>
        <w:tc>
          <w:tcPr>
            <w:tcW w:w="1800" w:type="dxa"/>
          </w:tcPr>
          <w:p w14:paraId="5A7EE1DD" w14:textId="467CF111" w:rsidR="00513A1D" w:rsidRDefault="00513A1D" w:rsidP="00513A1D">
            <w:pPr>
              <w:cnfStyle w:val="000000100000" w:firstRow="0" w:lastRow="0" w:firstColumn="0" w:lastColumn="0" w:oddVBand="0" w:evenVBand="0" w:oddHBand="1" w:evenHBand="0" w:firstRowFirstColumn="0" w:firstRowLastColumn="0" w:lastRowFirstColumn="0" w:lastRowLastColumn="0"/>
            </w:pPr>
            <w:r w:rsidRPr="00613F1C">
              <w:rPr>
                <w:color w:val="auto"/>
              </w:rPr>
              <w:t>E</w:t>
            </w:r>
          </w:p>
        </w:tc>
        <w:tc>
          <w:tcPr>
            <w:tcW w:w="1640" w:type="dxa"/>
          </w:tcPr>
          <w:p w14:paraId="50ABCDB3" w14:textId="55CE335A"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69FF33E0" w14:textId="354DA9DF" w:rsidR="00513A1D" w:rsidRPr="00513A1D" w:rsidRDefault="00513A1D" w:rsidP="00513A1D">
            <w:pPr>
              <w:cnfStyle w:val="000000100000" w:firstRow="0" w:lastRow="0" w:firstColumn="0" w:lastColumn="0" w:oddVBand="0" w:evenVBand="0" w:oddHBand="1" w:evenHBand="0" w:firstRowFirstColumn="0" w:firstRowLastColumn="0" w:lastRowFirstColumn="0" w:lastRowLastColumn="0"/>
              <w:rPr>
                <w:color w:val="FF0000"/>
              </w:rPr>
            </w:pPr>
          </w:p>
        </w:tc>
      </w:tr>
      <w:tr w:rsidR="00513A1D" w14:paraId="0995EC63"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2C16BE2F" w14:textId="7385F19F" w:rsidR="00513A1D" w:rsidRDefault="00513A1D" w:rsidP="00513A1D">
            <w:r>
              <w:t>PV1.44.1</w:t>
            </w:r>
          </w:p>
        </w:tc>
        <w:tc>
          <w:tcPr>
            <w:tcW w:w="2790" w:type="dxa"/>
          </w:tcPr>
          <w:p w14:paraId="7F8AE01F" w14:textId="35F7B0AD" w:rsidR="00513A1D" w:rsidRDefault="00513A1D" w:rsidP="00513A1D">
            <w:pPr>
              <w:cnfStyle w:val="000000000000" w:firstRow="0" w:lastRow="0" w:firstColumn="0" w:lastColumn="0" w:oddVBand="0" w:evenVBand="0" w:oddHBand="0" w:evenHBand="0" w:firstRowFirstColumn="0" w:firstRowLastColumn="0" w:lastRowFirstColumn="0" w:lastRowLastColumn="0"/>
            </w:pPr>
            <w:r>
              <w:t>Admit Date &amp; Time</w:t>
            </w:r>
          </w:p>
        </w:tc>
        <w:tc>
          <w:tcPr>
            <w:tcW w:w="1800" w:type="dxa"/>
          </w:tcPr>
          <w:p w14:paraId="0DC4F74E" w14:textId="18598F10"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5850307E"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176144B7"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20BFC22F"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D3360BB" w14:textId="6D1D510B" w:rsidR="00513A1D" w:rsidRDefault="00513A1D" w:rsidP="00513A1D">
            <w:r>
              <w:t>PV1.45.1</w:t>
            </w:r>
          </w:p>
        </w:tc>
        <w:tc>
          <w:tcPr>
            <w:tcW w:w="2790" w:type="dxa"/>
          </w:tcPr>
          <w:p w14:paraId="2712BEBA" w14:textId="6E711A71" w:rsidR="00513A1D" w:rsidRDefault="00513A1D" w:rsidP="00513A1D">
            <w:pPr>
              <w:cnfStyle w:val="000000100000" w:firstRow="0" w:lastRow="0" w:firstColumn="0" w:lastColumn="0" w:oddVBand="0" w:evenVBand="0" w:oddHBand="1" w:evenHBand="0" w:firstRowFirstColumn="0" w:firstRowLastColumn="0" w:lastRowFirstColumn="0" w:lastRowLastColumn="0"/>
            </w:pPr>
            <w:r>
              <w:t>Discharge Date &amp; Time</w:t>
            </w:r>
          </w:p>
        </w:tc>
        <w:tc>
          <w:tcPr>
            <w:tcW w:w="1800" w:type="dxa"/>
          </w:tcPr>
          <w:p w14:paraId="152BA26A" w14:textId="7225D1F2"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460282DE" w14:textId="5EDBC034"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696347A0"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7F31C562"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08EFABB0" w14:textId="1DD2EB31" w:rsidR="00513A1D" w:rsidRDefault="00513A1D" w:rsidP="00513A1D">
            <w:r>
              <w:t>PV2.3.1</w:t>
            </w:r>
          </w:p>
        </w:tc>
        <w:tc>
          <w:tcPr>
            <w:tcW w:w="2790" w:type="dxa"/>
          </w:tcPr>
          <w:p w14:paraId="6D9A46CB" w14:textId="2608FAE9" w:rsidR="00513A1D" w:rsidRDefault="00513A1D" w:rsidP="00513A1D">
            <w:pPr>
              <w:cnfStyle w:val="000000000000" w:firstRow="0" w:lastRow="0" w:firstColumn="0" w:lastColumn="0" w:oddVBand="0" w:evenVBand="0" w:oddHBand="0" w:evenHBand="0" w:firstRowFirstColumn="0" w:firstRowLastColumn="0" w:lastRowFirstColumn="0" w:lastRowLastColumn="0"/>
            </w:pPr>
            <w:r>
              <w:t>Admit Reason</w:t>
            </w:r>
          </w:p>
        </w:tc>
        <w:tc>
          <w:tcPr>
            <w:tcW w:w="1800" w:type="dxa"/>
          </w:tcPr>
          <w:p w14:paraId="529ABB01" w14:textId="00057F7F"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1504E683"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780BFE90"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019EA7E0"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0EC73390" w14:textId="658D5A69" w:rsidR="00513A1D" w:rsidRDefault="00513A1D" w:rsidP="00513A1D">
            <w:r>
              <w:t>DG1.3.1</w:t>
            </w:r>
          </w:p>
        </w:tc>
        <w:tc>
          <w:tcPr>
            <w:tcW w:w="2790" w:type="dxa"/>
          </w:tcPr>
          <w:p w14:paraId="0B11C68D" w14:textId="69CA6EC7" w:rsidR="00513A1D" w:rsidRDefault="00513A1D" w:rsidP="00513A1D">
            <w:pPr>
              <w:cnfStyle w:val="000000100000" w:firstRow="0" w:lastRow="0" w:firstColumn="0" w:lastColumn="0" w:oddVBand="0" w:evenVBand="0" w:oddHBand="1" w:evenHBand="0" w:firstRowFirstColumn="0" w:firstRowLastColumn="0" w:lastRowFirstColumn="0" w:lastRowLastColumn="0"/>
            </w:pPr>
            <w:r>
              <w:t>Diagnosis Code</w:t>
            </w:r>
          </w:p>
        </w:tc>
        <w:tc>
          <w:tcPr>
            <w:tcW w:w="1800" w:type="dxa"/>
          </w:tcPr>
          <w:p w14:paraId="43FAC9A6" w14:textId="0EF7F0DB"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0716BAB5" w14:textId="3FE07B7D" w:rsidR="00513A1D" w:rsidRDefault="00513A1D" w:rsidP="00513A1D">
            <w:pPr>
              <w:cnfStyle w:val="000000100000" w:firstRow="0" w:lastRow="0" w:firstColumn="0" w:lastColumn="0" w:oddVBand="0" w:evenVBand="0" w:oddHBand="1" w:evenHBand="0" w:firstRowFirstColumn="0" w:firstRowLastColumn="0" w:lastRowFirstColumn="0" w:lastRowLastColumn="0"/>
            </w:pPr>
            <w:r>
              <w:t>ICD9/10</w:t>
            </w:r>
          </w:p>
        </w:tc>
        <w:tc>
          <w:tcPr>
            <w:tcW w:w="2320" w:type="dxa"/>
          </w:tcPr>
          <w:p w14:paraId="0E056FCC"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3EE56ACD"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4436547F" w14:textId="3B928F20" w:rsidR="00513A1D" w:rsidRDefault="00513A1D" w:rsidP="00513A1D">
            <w:r>
              <w:t>DG1.4.1</w:t>
            </w:r>
          </w:p>
        </w:tc>
        <w:tc>
          <w:tcPr>
            <w:tcW w:w="2790" w:type="dxa"/>
          </w:tcPr>
          <w:p w14:paraId="73545FE7" w14:textId="09034338" w:rsidR="00513A1D" w:rsidRDefault="00513A1D" w:rsidP="00513A1D">
            <w:pPr>
              <w:cnfStyle w:val="000000000000" w:firstRow="0" w:lastRow="0" w:firstColumn="0" w:lastColumn="0" w:oddVBand="0" w:evenVBand="0" w:oddHBand="0" w:evenHBand="0" w:firstRowFirstColumn="0" w:firstRowLastColumn="0" w:lastRowFirstColumn="0" w:lastRowLastColumn="0"/>
            </w:pPr>
            <w:r>
              <w:t>Diagnosis Description</w:t>
            </w:r>
          </w:p>
        </w:tc>
        <w:tc>
          <w:tcPr>
            <w:tcW w:w="1800" w:type="dxa"/>
          </w:tcPr>
          <w:p w14:paraId="06F023F9" w14:textId="684BB5C1" w:rsidR="00513A1D" w:rsidRDefault="00513A1D" w:rsidP="00513A1D">
            <w:pPr>
              <w:cnfStyle w:val="000000000000" w:firstRow="0" w:lastRow="0" w:firstColumn="0" w:lastColumn="0" w:oddVBand="0" w:evenVBand="0" w:oddHBand="0" w:evenHBand="0" w:firstRowFirstColumn="0" w:firstRowLastColumn="0" w:lastRowFirstColumn="0" w:lastRowLastColumn="0"/>
            </w:pPr>
            <w:r>
              <w:t>R</w:t>
            </w:r>
          </w:p>
        </w:tc>
        <w:tc>
          <w:tcPr>
            <w:tcW w:w="1640" w:type="dxa"/>
          </w:tcPr>
          <w:p w14:paraId="45A0AF18"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406A08EE"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1DCA691A"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004394F" w14:textId="16848813" w:rsidR="00513A1D" w:rsidRDefault="00513A1D" w:rsidP="00513A1D">
            <w:r>
              <w:t>DG1.6.1</w:t>
            </w:r>
          </w:p>
        </w:tc>
        <w:tc>
          <w:tcPr>
            <w:tcW w:w="2790" w:type="dxa"/>
          </w:tcPr>
          <w:p w14:paraId="7D1765AF" w14:textId="0E69F10A" w:rsidR="00513A1D" w:rsidRDefault="00513A1D" w:rsidP="00513A1D">
            <w:pPr>
              <w:cnfStyle w:val="000000100000" w:firstRow="0" w:lastRow="0" w:firstColumn="0" w:lastColumn="0" w:oddVBand="0" w:evenVBand="0" w:oddHBand="1" w:evenHBand="0" w:firstRowFirstColumn="0" w:firstRowLastColumn="0" w:lastRowFirstColumn="0" w:lastRowLastColumn="0"/>
            </w:pPr>
            <w:r>
              <w:t>Diagnosis Type</w:t>
            </w:r>
          </w:p>
        </w:tc>
        <w:tc>
          <w:tcPr>
            <w:tcW w:w="1800" w:type="dxa"/>
          </w:tcPr>
          <w:p w14:paraId="05A4F08D" w14:textId="73EAEFDC" w:rsidR="00513A1D" w:rsidRDefault="00513A1D" w:rsidP="00513A1D">
            <w:pPr>
              <w:cnfStyle w:val="000000100000" w:firstRow="0" w:lastRow="0" w:firstColumn="0" w:lastColumn="0" w:oddVBand="0" w:evenVBand="0" w:oddHBand="1" w:evenHBand="0" w:firstRowFirstColumn="0" w:firstRowLastColumn="0" w:lastRowFirstColumn="0" w:lastRowLastColumn="0"/>
            </w:pPr>
            <w:r w:rsidRPr="00613F1C">
              <w:t>R</w:t>
            </w:r>
          </w:p>
        </w:tc>
        <w:tc>
          <w:tcPr>
            <w:tcW w:w="1640" w:type="dxa"/>
          </w:tcPr>
          <w:p w14:paraId="23ACFC02" w14:textId="4EF49FB9" w:rsidR="00513A1D" w:rsidRDefault="00513A1D" w:rsidP="00513A1D">
            <w:pPr>
              <w:cnfStyle w:val="000000100000" w:firstRow="0" w:lastRow="0" w:firstColumn="0" w:lastColumn="0" w:oddVBand="0" w:evenVBand="0" w:oddHBand="1" w:evenHBand="0" w:firstRowFirstColumn="0" w:firstRowLastColumn="0" w:lastRowFirstColumn="0" w:lastRowLastColumn="0"/>
            </w:pPr>
            <w:r>
              <w:t>HL7 Diagnosis Type</w:t>
            </w:r>
          </w:p>
        </w:tc>
        <w:tc>
          <w:tcPr>
            <w:tcW w:w="2320" w:type="dxa"/>
          </w:tcPr>
          <w:p w14:paraId="3E4CA7B4"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48DCFA69"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6188047D" w14:textId="529B7740" w:rsidR="00513A1D" w:rsidRPr="00513A1D" w:rsidRDefault="00513A1D" w:rsidP="00513A1D">
            <w:pPr>
              <w:rPr>
                <w:color w:val="FF0000"/>
              </w:rPr>
            </w:pPr>
            <w:r w:rsidRPr="00613F1C">
              <w:t>IN1.3.1</w:t>
            </w:r>
          </w:p>
        </w:tc>
        <w:tc>
          <w:tcPr>
            <w:tcW w:w="2790" w:type="dxa"/>
          </w:tcPr>
          <w:p w14:paraId="3A211C6E" w14:textId="4EA34371" w:rsidR="00513A1D" w:rsidRPr="00613F1C" w:rsidRDefault="00513A1D" w:rsidP="00513A1D">
            <w:pPr>
              <w:cnfStyle w:val="000000000000" w:firstRow="0" w:lastRow="0" w:firstColumn="0" w:lastColumn="0" w:oddVBand="0" w:evenVBand="0" w:oddHBand="0" w:evenHBand="0" w:firstRowFirstColumn="0" w:firstRowLastColumn="0" w:lastRowFirstColumn="0" w:lastRowLastColumn="0"/>
            </w:pPr>
            <w:r w:rsidRPr="00613F1C">
              <w:t>Insurance Company ID</w:t>
            </w:r>
          </w:p>
        </w:tc>
        <w:tc>
          <w:tcPr>
            <w:tcW w:w="1800" w:type="dxa"/>
          </w:tcPr>
          <w:p w14:paraId="234C8CD1" w14:textId="21A497C5" w:rsidR="00513A1D" w:rsidRPr="00613F1C" w:rsidRDefault="00513A1D" w:rsidP="00513A1D">
            <w:pPr>
              <w:cnfStyle w:val="000000000000" w:firstRow="0" w:lastRow="0" w:firstColumn="0" w:lastColumn="0" w:oddVBand="0" w:evenVBand="0" w:oddHBand="0" w:evenHBand="0" w:firstRowFirstColumn="0" w:firstRowLastColumn="0" w:lastRowFirstColumn="0" w:lastRowLastColumn="0"/>
            </w:pPr>
            <w:r w:rsidRPr="00613F1C">
              <w:t>E</w:t>
            </w:r>
          </w:p>
        </w:tc>
        <w:tc>
          <w:tcPr>
            <w:tcW w:w="1640" w:type="dxa"/>
          </w:tcPr>
          <w:p w14:paraId="4AC2F422"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341C9DC2"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r>
      <w:tr w:rsidR="00513A1D" w14:paraId="41898186" w14:textId="77777777" w:rsidTr="000C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EB2D483" w14:textId="402B8C03" w:rsidR="00513A1D" w:rsidRDefault="00513A1D" w:rsidP="00513A1D">
            <w:r>
              <w:t>IN1.4.1</w:t>
            </w:r>
          </w:p>
        </w:tc>
        <w:tc>
          <w:tcPr>
            <w:tcW w:w="2790" w:type="dxa"/>
          </w:tcPr>
          <w:p w14:paraId="6D8F8280" w14:textId="61A7325E" w:rsidR="00513A1D" w:rsidRDefault="00513A1D" w:rsidP="00513A1D">
            <w:pPr>
              <w:cnfStyle w:val="000000100000" w:firstRow="0" w:lastRow="0" w:firstColumn="0" w:lastColumn="0" w:oddVBand="0" w:evenVBand="0" w:oddHBand="1" w:evenHBand="0" w:firstRowFirstColumn="0" w:firstRowLastColumn="0" w:lastRowFirstColumn="0" w:lastRowLastColumn="0"/>
            </w:pPr>
            <w:r>
              <w:t>Insurance Company Name</w:t>
            </w:r>
          </w:p>
        </w:tc>
        <w:tc>
          <w:tcPr>
            <w:tcW w:w="1800" w:type="dxa"/>
          </w:tcPr>
          <w:p w14:paraId="358E4B55" w14:textId="664433D6" w:rsidR="00513A1D" w:rsidRDefault="00513A1D" w:rsidP="00513A1D">
            <w:pPr>
              <w:cnfStyle w:val="000000100000" w:firstRow="0" w:lastRow="0" w:firstColumn="0" w:lastColumn="0" w:oddVBand="0" w:evenVBand="0" w:oddHBand="1" w:evenHBand="0" w:firstRowFirstColumn="0" w:firstRowLastColumn="0" w:lastRowFirstColumn="0" w:lastRowLastColumn="0"/>
            </w:pPr>
            <w:r>
              <w:t>R</w:t>
            </w:r>
          </w:p>
        </w:tc>
        <w:tc>
          <w:tcPr>
            <w:tcW w:w="1640" w:type="dxa"/>
          </w:tcPr>
          <w:p w14:paraId="2EECC5D6" w14:textId="77777777" w:rsidR="00513A1D" w:rsidRDefault="00513A1D" w:rsidP="00513A1D">
            <w:pPr>
              <w:cnfStyle w:val="000000100000" w:firstRow="0" w:lastRow="0" w:firstColumn="0" w:lastColumn="0" w:oddVBand="0" w:evenVBand="0" w:oddHBand="1" w:evenHBand="0" w:firstRowFirstColumn="0" w:firstRowLastColumn="0" w:lastRowFirstColumn="0" w:lastRowLastColumn="0"/>
            </w:pPr>
          </w:p>
        </w:tc>
        <w:tc>
          <w:tcPr>
            <w:tcW w:w="2320" w:type="dxa"/>
          </w:tcPr>
          <w:p w14:paraId="4C6E60EF" w14:textId="663998FE" w:rsidR="00513A1D" w:rsidRDefault="00513A1D" w:rsidP="00513A1D">
            <w:pPr>
              <w:cnfStyle w:val="000000100000" w:firstRow="0" w:lastRow="0" w:firstColumn="0" w:lastColumn="0" w:oddVBand="0" w:evenVBand="0" w:oddHBand="1" w:evenHBand="0" w:firstRowFirstColumn="0" w:firstRowLastColumn="0" w:lastRowFirstColumn="0" w:lastRowLastColumn="0"/>
            </w:pPr>
          </w:p>
        </w:tc>
      </w:tr>
      <w:tr w:rsidR="00513A1D" w14:paraId="22B64C96" w14:textId="77777777" w:rsidTr="000C53EB">
        <w:tc>
          <w:tcPr>
            <w:cnfStyle w:val="001000000000" w:firstRow="0" w:lastRow="0" w:firstColumn="1" w:lastColumn="0" w:oddVBand="0" w:evenVBand="0" w:oddHBand="0" w:evenHBand="0" w:firstRowFirstColumn="0" w:firstRowLastColumn="0" w:lastRowFirstColumn="0" w:lastRowLastColumn="0"/>
            <w:tcW w:w="1260" w:type="dxa"/>
          </w:tcPr>
          <w:p w14:paraId="14B7FB03" w14:textId="618583F6" w:rsidR="00513A1D" w:rsidRDefault="00513A1D" w:rsidP="00513A1D">
            <w:r>
              <w:t>IN1.49.1</w:t>
            </w:r>
          </w:p>
        </w:tc>
        <w:tc>
          <w:tcPr>
            <w:tcW w:w="2790" w:type="dxa"/>
          </w:tcPr>
          <w:p w14:paraId="71255470" w14:textId="5A2471CC" w:rsidR="00513A1D" w:rsidRPr="00A6769C" w:rsidRDefault="00513A1D" w:rsidP="00513A1D">
            <w:pPr>
              <w:cnfStyle w:val="000000000000" w:firstRow="0" w:lastRow="0" w:firstColumn="0" w:lastColumn="0" w:oddVBand="0" w:evenVBand="0" w:oddHBand="0" w:evenHBand="0" w:firstRowFirstColumn="0" w:firstRowLastColumn="0" w:lastRowFirstColumn="0" w:lastRowLastColumn="0"/>
              <w:rPr>
                <w:color w:val="FF0000"/>
              </w:rPr>
            </w:pPr>
            <w:r w:rsidRPr="00613F1C">
              <w:t>Insured’s ID</w:t>
            </w:r>
            <w:r>
              <w:t xml:space="preserve"> Number</w:t>
            </w:r>
          </w:p>
        </w:tc>
        <w:tc>
          <w:tcPr>
            <w:tcW w:w="1800" w:type="dxa"/>
          </w:tcPr>
          <w:p w14:paraId="40254F4A" w14:textId="69448F8D" w:rsidR="00513A1D" w:rsidRPr="00A6769C" w:rsidRDefault="00513A1D" w:rsidP="00513A1D">
            <w:pPr>
              <w:cnfStyle w:val="000000000000" w:firstRow="0" w:lastRow="0" w:firstColumn="0" w:lastColumn="0" w:oddVBand="0" w:evenVBand="0" w:oddHBand="0" w:evenHBand="0" w:firstRowFirstColumn="0" w:firstRowLastColumn="0" w:lastRowFirstColumn="0" w:lastRowLastColumn="0"/>
              <w:rPr>
                <w:color w:val="FF0000"/>
              </w:rPr>
            </w:pPr>
            <w:r>
              <w:t>R</w:t>
            </w:r>
          </w:p>
        </w:tc>
        <w:tc>
          <w:tcPr>
            <w:tcW w:w="1640" w:type="dxa"/>
          </w:tcPr>
          <w:p w14:paraId="725F946F"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pPr>
          </w:p>
        </w:tc>
        <w:tc>
          <w:tcPr>
            <w:tcW w:w="2320" w:type="dxa"/>
          </w:tcPr>
          <w:p w14:paraId="57CE5C43" w14:textId="77777777" w:rsidR="00513A1D" w:rsidRDefault="00513A1D" w:rsidP="00513A1D">
            <w:pPr>
              <w:cnfStyle w:val="000000000000" w:firstRow="0" w:lastRow="0" w:firstColumn="0" w:lastColumn="0" w:oddVBand="0" w:evenVBand="0" w:oddHBand="0" w:evenHBand="0" w:firstRowFirstColumn="0" w:firstRowLastColumn="0" w:lastRowFirstColumn="0" w:lastRowLastColumn="0"/>
              <w:rPr>
                <w:color w:val="FF0000"/>
              </w:rPr>
            </w:pPr>
          </w:p>
        </w:tc>
      </w:tr>
    </w:tbl>
    <w:p w14:paraId="25F35C00" w14:textId="11FB3F13" w:rsidR="0002528E" w:rsidRDefault="0002528E" w:rsidP="0002528E"/>
    <w:p w14:paraId="6EAF766B" w14:textId="0BD4A485" w:rsidR="000C7AE7" w:rsidRDefault="000C7AE7" w:rsidP="000C7AE7">
      <w:pPr>
        <w:pStyle w:val="Heading1"/>
      </w:pPr>
      <w:bookmarkStart w:id="4" w:name="_Toc491349672"/>
      <w:r>
        <w:lastRenderedPageBreak/>
        <w:t>Data Timeliness</w:t>
      </w:r>
      <w:bookmarkEnd w:id="4"/>
    </w:p>
    <w:p w14:paraId="77B837F6" w14:textId="3158FD06" w:rsidR="000C7AE7" w:rsidRDefault="000C7AE7" w:rsidP="000C7AE7">
      <w:r>
        <w:t>All ADT messages are required to be sent to the Florida HIE immediately upon the creation of each message, in “near real time.” It is understood that on some occasions messages will take longer to travel from the source system to the HIE, due to network traffic or other connectivity issues. However,</w:t>
      </w:r>
      <w:r w:rsidR="00B3522E">
        <w:t xml:space="preserve"> a prolonged, multi-day instance of messages being relayed to the HIE more than 2 hours after their creation time will be out of compliance with this requirement. Additionally, batched files of ADT messages will be considered out of compliance with this requirement.</w:t>
      </w:r>
    </w:p>
    <w:p w14:paraId="2BBA84EC" w14:textId="0E7A3358" w:rsidR="00B3522E" w:rsidRDefault="00B3522E" w:rsidP="00B3522E">
      <w:pPr>
        <w:pStyle w:val="Heading1"/>
      </w:pPr>
      <w:bookmarkStart w:id="5" w:name="_Toc491349673"/>
      <w:r>
        <w:t>Data Filtration</w:t>
      </w:r>
      <w:bookmarkEnd w:id="5"/>
    </w:p>
    <w:p w14:paraId="44DD16B1" w14:textId="44F7CB34" w:rsidR="00D2667A" w:rsidRPr="00B3522E" w:rsidRDefault="00FE7AEF" w:rsidP="00D2667A">
      <w:r>
        <w:t>ADTs originating from facilities or programs covered by 42 CFR Part 2 substance abuse confidentiality regulations are required to be filtered out of a data source’s ADT feed to the Florida HIE.</w:t>
      </w:r>
      <w:r w:rsidR="00D2667A">
        <w:t xml:space="preserve"> Hospital data sources are also required to filter restricted self-pay ADTs in compliance with 45 CFR </w:t>
      </w:r>
      <w:r w:rsidR="00D2667A" w:rsidRPr="00F71715">
        <w:t xml:space="preserve">§ 164.522(a)(1)(vi). </w:t>
      </w:r>
      <w:proofErr w:type="gramStart"/>
      <w:r w:rsidR="00D2667A" w:rsidRPr="00F71715">
        <w:t>In order to</w:t>
      </w:r>
      <w:proofErr w:type="gramEnd"/>
      <w:r w:rsidR="00D2667A" w:rsidRPr="00F71715">
        <w:t xml:space="preserve"> ensure that restricted self-pay data is filtered, hospital data sources may filter all self-pay data from their feed to the Florida HIE. Such filtering should not be</w:t>
      </w:r>
      <w:r w:rsidR="00035B13" w:rsidRPr="00F71715">
        <w:t xml:space="preserve"> based on, or be</w:t>
      </w:r>
      <w:r w:rsidR="00D2667A" w:rsidRPr="00F71715">
        <w:t xml:space="preserve"> so broad as to exclude</w:t>
      </w:r>
      <w:r w:rsidR="00035B13" w:rsidRPr="00F71715">
        <w:t>,</w:t>
      </w:r>
      <w:r w:rsidR="00D2667A" w:rsidRPr="00F71715">
        <w:t xml:space="preserve"> any of the required ADT Event Types. </w:t>
      </w:r>
      <w:r w:rsidR="00D2667A">
        <w:t xml:space="preserve">No other filtering practices are allowable within the </w:t>
      </w:r>
      <w:r w:rsidR="00BA7BD6">
        <w:t>feed of data to the Florida HIE, except as required by law.</w:t>
      </w:r>
    </w:p>
    <w:p w14:paraId="6F58EFF6" w14:textId="4042018F" w:rsidR="00684AD0" w:rsidRPr="00B3522E" w:rsidRDefault="00684AD0" w:rsidP="00684AD0"/>
    <w:sectPr w:rsidR="00684AD0" w:rsidRPr="00B3522E" w:rsidSect="00826CD6">
      <w:headerReference w:type="default" r:id="rId10"/>
      <w:footerReference w:type="default" r:id="rId11"/>
      <w:headerReference w:type="first" r:id="rId12"/>
      <w:footerReference w:type="first" r:id="rId13"/>
      <w:pgSz w:w="12240" w:h="15840"/>
      <w:pgMar w:top="1008" w:right="99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AD4F" w14:textId="77777777" w:rsidR="001C20A1" w:rsidRDefault="001C20A1" w:rsidP="00357F45">
      <w:pPr>
        <w:spacing w:after="0" w:line="240" w:lineRule="auto"/>
      </w:pPr>
      <w:r>
        <w:separator/>
      </w:r>
    </w:p>
  </w:endnote>
  <w:endnote w:type="continuationSeparator" w:id="0">
    <w:p w14:paraId="79804D3F" w14:textId="77777777" w:rsidR="001C20A1" w:rsidRDefault="001C20A1" w:rsidP="0035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3AB5" w14:textId="61AE88B3" w:rsidR="00BE593E" w:rsidRDefault="00BE593E">
    <w:pPr>
      <w:pStyle w:val="Footer"/>
      <w:jc w:val="right"/>
    </w:pPr>
  </w:p>
  <w:p w14:paraId="0E4615F0" w14:textId="1C6A7CDB" w:rsidR="00BE593E" w:rsidRPr="005A6463" w:rsidRDefault="00BE593E" w:rsidP="000528CD">
    <w:pPr>
      <w:pStyle w:val="Footer"/>
      <w:jc w:val="center"/>
      <w:rPr>
        <w:color w:val="4F81BD" w:themeColor="accent1"/>
        <w:sz w:val="20"/>
        <w:szCs w:val="20"/>
      </w:rPr>
    </w:pPr>
    <w:r w:rsidRPr="005A6463">
      <w:rPr>
        <w:b/>
        <w:color w:val="4F81BD" w:themeColor="accent1"/>
        <w:sz w:val="20"/>
        <w:szCs w:val="20"/>
        <w:lang w:val="fr-FR"/>
      </w:rPr>
      <w:t>AUDACIOUS INQUIRY</w:t>
    </w:r>
    <w:r w:rsidRPr="005A6463">
      <w:rPr>
        <w:color w:val="4F81BD" w:themeColor="accent1"/>
        <w:sz w:val="20"/>
        <w:szCs w:val="20"/>
        <w:lang w:val="fr-FR"/>
      </w:rPr>
      <w:t xml:space="preserve"> </w:t>
    </w:r>
    <w:r w:rsidRPr="005A6463">
      <w:rPr>
        <w:color w:val="000000" w:themeColor="text1"/>
        <w:sz w:val="20"/>
        <w:szCs w:val="20"/>
        <w:lang w:val="fr-FR"/>
      </w:rPr>
      <w:t xml:space="preserve">5523 Research Park Drive, Suite 370, Baltimore, MD 21228 </w:t>
    </w:r>
    <w:r w:rsidRPr="005A6463">
      <w:rPr>
        <w:sz w:val="20"/>
        <w:szCs w:val="20"/>
        <w:lang w:val="fr-FR"/>
      </w:rPr>
      <w:ptab w:relativeTo="margin" w:alignment="right" w:leader="none"/>
    </w:r>
    <w:r w:rsidRPr="005A6463">
      <w:rPr>
        <w:color w:val="4F81BD" w:themeColor="accent1"/>
        <w:sz w:val="20"/>
        <w:szCs w:val="20"/>
      </w:rPr>
      <w:t xml:space="preserve">Page </w:t>
    </w:r>
    <w:r w:rsidRPr="005A6463">
      <w:rPr>
        <w:color w:val="4F81BD" w:themeColor="accent1"/>
        <w:sz w:val="20"/>
        <w:szCs w:val="20"/>
      </w:rPr>
      <w:fldChar w:fldCharType="begin"/>
    </w:r>
    <w:r w:rsidRPr="005A6463">
      <w:rPr>
        <w:color w:val="4F81BD" w:themeColor="accent1"/>
        <w:sz w:val="20"/>
        <w:szCs w:val="20"/>
      </w:rPr>
      <w:instrText xml:space="preserve"> PAGE  \* Arabic  \* MERGEFORMAT </w:instrText>
    </w:r>
    <w:r w:rsidRPr="005A6463">
      <w:rPr>
        <w:color w:val="4F81BD" w:themeColor="accent1"/>
        <w:sz w:val="20"/>
        <w:szCs w:val="20"/>
      </w:rPr>
      <w:fldChar w:fldCharType="separate"/>
    </w:r>
    <w:r w:rsidR="005A62ED">
      <w:rPr>
        <w:noProof/>
        <w:color w:val="4F81BD" w:themeColor="accent1"/>
        <w:sz w:val="20"/>
        <w:szCs w:val="20"/>
      </w:rPr>
      <w:t>3</w:t>
    </w:r>
    <w:r w:rsidRPr="005A6463">
      <w:rPr>
        <w:color w:val="4F81BD" w:themeColor="accent1"/>
        <w:sz w:val="20"/>
        <w:szCs w:val="20"/>
      </w:rPr>
      <w:fldChar w:fldCharType="end"/>
    </w:r>
    <w:r w:rsidRPr="005A6463">
      <w:rPr>
        <w:color w:val="4F81BD" w:themeColor="accent1"/>
        <w:sz w:val="20"/>
        <w:szCs w:val="20"/>
      </w:rPr>
      <w:t xml:space="preserve"> of </w:t>
    </w:r>
    <w:r w:rsidRPr="005A6463">
      <w:rPr>
        <w:color w:val="4F81BD" w:themeColor="accent1"/>
        <w:sz w:val="20"/>
        <w:szCs w:val="20"/>
      </w:rPr>
      <w:fldChar w:fldCharType="begin"/>
    </w:r>
    <w:r w:rsidRPr="005A6463">
      <w:rPr>
        <w:color w:val="4F81BD" w:themeColor="accent1"/>
        <w:sz w:val="20"/>
        <w:szCs w:val="20"/>
      </w:rPr>
      <w:instrText xml:space="preserve"> NUMPAGES  \* Arabic  \* MERGEFORMAT </w:instrText>
    </w:r>
    <w:r w:rsidRPr="005A6463">
      <w:rPr>
        <w:color w:val="4F81BD" w:themeColor="accent1"/>
        <w:sz w:val="20"/>
        <w:szCs w:val="20"/>
      </w:rPr>
      <w:fldChar w:fldCharType="separate"/>
    </w:r>
    <w:r w:rsidR="005A62ED">
      <w:rPr>
        <w:noProof/>
        <w:color w:val="4F81BD" w:themeColor="accent1"/>
        <w:sz w:val="20"/>
        <w:szCs w:val="20"/>
      </w:rPr>
      <w:t>8</w:t>
    </w:r>
    <w:r w:rsidRPr="005A6463">
      <w:rPr>
        <w:color w:val="4F81BD" w:themeColor="accent1"/>
        <w:sz w:val="20"/>
        <w:szCs w:val="20"/>
      </w:rPr>
      <w:fldChar w:fldCharType="end"/>
    </w:r>
  </w:p>
  <w:p w14:paraId="068F9DEB" w14:textId="77777777" w:rsidR="00BE593E" w:rsidRDefault="00BE59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BB267" w14:textId="77777777" w:rsidR="00BE593E" w:rsidRDefault="00BE593E" w:rsidP="000528CD">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0D8D" w14:textId="77777777" w:rsidR="001C20A1" w:rsidRDefault="001C20A1" w:rsidP="00357F45">
      <w:pPr>
        <w:spacing w:after="0" w:line="240" w:lineRule="auto"/>
      </w:pPr>
      <w:r>
        <w:separator/>
      </w:r>
    </w:p>
  </w:footnote>
  <w:footnote w:type="continuationSeparator" w:id="0">
    <w:p w14:paraId="263F68BC" w14:textId="77777777" w:rsidR="001C20A1" w:rsidRDefault="001C20A1" w:rsidP="00357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E4AC" w14:textId="77777777" w:rsidR="00BE593E" w:rsidRDefault="00BE59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3860" w14:textId="4B53CDED" w:rsidR="00BE593E" w:rsidRDefault="00BE593E">
    <w:pPr>
      <w:pStyle w:val="Header"/>
    </w:pPr>
    <w:r>
      <w:rPr>
        <w:noProof/>
      </w:rPr>
      <w:drawing>
        <wp:anchor distT="0" distB="0" distL="114300" distR="114300" simplePos="0" relativeHeight="251657216" behindDoc="1" locked="0" layoutInCell="1" allowOverlap="1" wp14:anchorId="690FD789" wp14:editId="0DB942F5">
          <wp:simplePos x="0" y="0"/>
          <wp:positionH relativeFrom="column">
            <wp:posOffset>-951865</wp:posOffset>
          </wp:positionH>
          <wp:positionV relativeFrom="paragraph">
            <wp:posOffset>-568960</wp:posOffset>
          </wp:positionV>
          <wp:extent cx="7886065" cy="10205085"/>
          <wp:effectExtent l="0" t="0" r="0" b="571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PT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6065" cy="10205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CED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E7F7B"/>
    <w:multiLevelType w:val="hybridMultilevel"/>
    <w:tmpl w:val="DB6C65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63B460F"/>
    <w:multiLevelType w:val="hybridMultilevel"/>
    <w:tmpl w:val="E13A0A8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3" w15:restartNumberingAfterBreak="0">
    <w:nsid w:val="0A4F1868"/>
    <w:multiLevelType w:val="hybridMultilevel"/>
    <w:tmpl w:val="E9F4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70D96"/>
    <w:multiLevelType w:val="hybridMultilevel"/>
    <w:tmpl w:val="B5643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16123"/>
    <w:multiLevelType w:val="hybridMultilevel"/>
    <w:tmpl w:val="BBC2902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7A26013"/>
    <w:multiLevelType w:val="hybridMultilevel"/>
    <w:tmpl w:val="156E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CD7D3A"/>
    <w:multiLevelType w:val="hybridMultilevel"/>
    <w:tmpl w:val="FED82FE4"/>
    <w:lvl w:ilvl="0" w:tplc="9D1CEB64">
      <w:start w:val="1"/>
      <w:numFmt w:val="bullet"/>
      <w:lvlText w:val="•"/>
      <w:lvlJc w:val="left"/>
      <w:pPr>
        <w:tabs>
          <w:tab w:val="num" w:pos="720"/>
        </w:tabs>
        <w:ind w:left="720" w:hanging="360"/>
      </w:pPr>
      <w:rPr>
        <w:rFonts w:ascii="Arial" w:hAnsi="Arial" w:hint="default"/>
      </w:rPr>
    </w:lvl>
    <w:lvl w:ilvl="1" w:tplc="E9389DD0" w:tentative="1">
      <w:start w:val="1"/>
      <w:numFmt w:val="bullet"/>
      <w:lvlText w:val="•"/>
      <w:lvlJc w:val="left"/>
      <w:pPr>
        <w:tabs>
          <w:tab w:val="num" w:pos="1440"/>
        </w:tabs>
        <w:ind w:left="1440" w:hanging="360"/>
      </w:pPr>
      <w:rPr>
        <w:rFonts w:ascii="Arial" w:hAnsi="Arial" w:hint="default"/>
      </w:rPr>
    </w:lvl>
    <w:lvl w:ilvl="2" w:tplc="C916F5AE" w:tentative="1">
      <w:start w:val="1"/>
      <w:numFmt w:val="bullet"/>
      <w:lvlText w:val="•"/>
      <w:lvlJc w:val="left"/>
      <w:pPr>
        <w:tabs>
          <w:tab w:val="num" w:pos="2160"/>
        </w:tabs>
        <w:ind w:left="2160" w:hanging="360"/>
      </w:pPr>
      <w:rPr>
        <w:rFonts w:ascii="Arial" w:hAnsi="Arial" w:hint="default"/>
      </w:rPr>
    </w:lvl>
    <w:lvl w:ilvl="3" w:tplc="BD0E4086" w:tentative="1">
      <w:start w:val="1"/>
      <w:numFmt w:val="bullet"/>
      <w:lvlText w:val="•"/>
      <w:lvlJc w:val="left"/>
      <w:pPr>
        <w:tabs>
          <w:tab w:val="num" w:pos="2880"/>
        </w:tabs>
        <w:ind w:left="2880" w:hanging="360"/>
      </w:pPr>
      <w:rPr>
        <w:rFonts w:ascii="Arial" w:hAnsi="Arial" w:hint="default"/>
      </w:rPr>
    </w:lvl>
    <w:lvl w:ilvl="4" w:tplc="C7965BD2" w:tentative="1">
      <w:start w:val="1"/>
      <w:numFmt w:val="bullet"/>
      <w:lvlText w:val="•"/>
      <w:lvlJc w:val="left"/>
      <w:pPr>
        <w:tabs>
          <w:tab w:val="num" w:pos="3600"/>
        </w:tabs>
        <w:ind w:left="3600" w:hanging="360"/>
      </w:pPr>
      <w:rPr>
        <w:rFonts w:ascii="Arial" w:hAnsi="Arial" w:hint="default"/>
      </w:rPr>
    </w:lvl>
    <w:lvl w:ilvl="5" w:tplc="EF60C482" w:tentative="1">
      <w:start w:val="1"/>
      <w:numFmt w:val="bullet"/>
      <w:lvlText w:val="•"/>
      <w:lvlJc w:val="left"/>
      <w:pPr>
        <w:tabs>
          <w:tab w:val="num" w:pos="4320"/>
        </w:tabs>
        <w:ind w:left="4320" w:hanging="360"/>
      </w:pPr>
      <w:rPr>
        <w:rFonts w:ascii="Arial" w:hAnsi="Arial" w:hint="default"/>
      </w:rPr>
    </w:lvl>
    <w:lvl w:ilvl="6" w:tplc="380C6F6E" w:tentative="1">
      <w:start w:val="1"/>
      <w:numFmt w:val="bullet"/>
      <w:lvlText w:val="•"/>
      <w:lvlJc w:val="left"/>
      <w:pPr>
        <w:tabs>
          <w:tab w:val="num" w:pos="5040"/>
        </w:tabs>
        <w:ind w:left="5040" w:hanging="360"/>
      </w:pPr>
      <w:rPr>
        <w:rFonts w:ascii="Arial" w:hAnsi="Arial" w:hint="default"/>
      </w:rPr>
    </w:lvl>
    <w:lvl w:ilvl="7" w:tplc="69007B30" w:tentative="1">
      <w:start w:val="1"/>
      <w:numFmt w:val="bullet"/>
      <w:lvlText w:val="•"/>
      <w:lvlJc w:val="left"/>
      <w:pPr>
        <w:tabs>
          <w:tab w:val="num" w:pos="5760"/>
        </w:tabs>
        <w:ind w:left="5760" w:hanging="360"/>
      </w:pPr>
      <w:rPr>
        <w:rFonts w:ascii="Arial" w:hAnsi="Arial" w:hint="default"/>
      </w:rPr>
    </w:lvl>
    <w:lvl w:ilvl="8" w:tplc="4CEC84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86B46"/>
    <w:multiLevelType w:val="hybridMultilevel"/>
    <w:tmpl w:val="F634E840"/>
    <w:lvl w:ilvl="0" w:tplc="8C2CE9C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21DB9"/>
    <w:multiLevelType w:val="multilevel"/>
    <w:tmpl w:val="16C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208CB"/>
    <w:multiLevelType w:val="hybridMultilevel"/>
    <w:tmpl w:val="4EACA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74F80"/>
    <w:multiLevelType w:val="hybridMultilevel"/>
    <w:tmpl w:val="B91E2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D4E51"/>
    <w:multiLevelType w:val="hybridMultilevel"/>
    <w:tmpl w:val="8E20FD28"/>
    <w:lvl w:ilvl="0" w:tplc="95D2340A">
      <w:start w:val="1"/>
      <w:numFmt w:val="decimal"/>
      <w:lvlText w:val="%1."/>
      <w:lvlJc w:val="left"/>
      <w:pPr>
        <w:tabs>
          <w:tab w:val="num" w:pos="720"/>
        </w:tabs>
        <w:ind w:left="720" w:hanging="360"/>
      </w:pPr>
    </w:lvl>
    <w:lvl w:ilvl="1" w:tplc="ADDA39D8" w:tentative="1">
      <w:start w:val="1"/>
      <w:numFmt w:val="decimal"/>
      <w:lvlText w:val="%2."/>
      <w:lvlJc w:val="left"/>
      <w:pPr>
        <w:tabs>
          <w:tab w:val="num" w:pos="1440"/>
        </w:tabs>
        <w:ind w:left="1440" w:hanging="360"/>
      </w:pPr>
    </w:lvl>
    <w:lvl w:ilvl="2" w:tplc="6A9C40AC" w:tentative="1">
      <w:start w:val="1"/>
      <w:numFmt w:val="decimal"/>
      <w:lvlText w:val="%3."/>
      <w:lvlJc w:val="left"/>
      <w:pPr>
        <w:tabs>
          <w:tab w:val="num" w:pos="2160"/>
        </w:tabs>
        <w:ind w:left="2160" w:hanging="360"/>
      </w:pPr>
    </w:lvl>
    <w:lvl w:ilvl="3" w:tplc="57E6AF7A" w:tentative="1">
      <w:start w:val="1"/>
      <w:numFmt w:val="decimal"/>
      <w:lvlText w:val="%4."/>
      <w:lvlJc w:val="left"/>
      <w:pPr>
        <w:tabs>
          <w:tab w:val="num" w:pos="2880"/>
        </w:tabs>
        <w:ind w:left="2880" w:hanging="360"/>
      </w:pPr>
    </w:lvl>
    <w:lvl w:ilvl="4" w:tplc="524236EC" w:tentative="1">
      <w:start w:val="1"/>
      <w:numFmt w:val="decimal"/>
      <w:lvlText w:val="%5."/>
      <w:lvlJc w:val="left"/>
      <w:pPr>
        <w:tabs>
          <w:tab w:val="num" w:pos="3600"/>
        </w:tabs>
        <w:ind w:left="3600" w:hanging="360"/>
      </w:pPr>
    </w:lvl>
    <w:lvl w:ilvl="5" w:tplc="85627278" w:tentative="1">
      <w:start w:val="1"/>
      <w:numFmt w:val="decimal"/>
      <w:lvlText w:val="%6."/>
      <w:lvlJc w:val="left"/>
      <w:pPr>
        <w:tabs>
          <w:tab w:val="num" w:pos="4320"/>
        </w:tabs>
        <w:ind w:left="4320" w:hanging="360"/>
      </w:pPr>
    </w:lvl>
    <w:lvl w:ilvl="6" w:tplc="C9AE9848" w:tentative="1">
      <w:start w:val="1"/>
      <w:numFmt w:val="decimal"/>
      <w:lvlText w:val="%7."/>
      <w:lvlJc w:val="left"/>
      <w:pPr>
        <w:tabs>
          <w:tab w:val="num" w:pos="5040"/>
        </w:tabs>
        <w:ind w:left="5040" w:hanging="360"/>
      </w:pPr>
    </w:lvl>
    <w:lvl w:ilvl="7" w:tplc="6778DC24" w:tentative="1">
      <w:start w:val="1"/>
      <w:numFmt w:val="decimal"/>
      <w:lvlText w:val="%8."/>
      <w:lvlJc w:val="left"/>
      <w:pPr>
        <w:tabs>
          <w:tab w:val="num" w:pos="5760"/>
        </w:tabs>
        <w:ind w:left="5760" w:hanging="360"/>
      </w:pPr>
    </w:lvl>
    <w:lvl w:ilvl="8" w:tplc="03869BE8" w:tentative="1">
      <w:start w:val="1"/>
      <w:numFmt w:val="decimal"/>
      <w:lvlText w:val="%9."/>
      <w:lvlJc w:val="left"/>
      <w:pPr>
        <w:tabs>
          <w:tab w:val="num" w:pos="6480"/>
        </w:tabs>
        <w:ind w:left="6480" w:hanging="360"/>
      </w:pPr>
    </w:lvl>
  </w:abstractNum>
  <w:abstractNum w:abstractNumId="13" w15:restartNumberingAfterBreak="0">
    <w:nsid w:val="44803031"/>
    <w:multiLevelType w:val="hybridMultilevel"/>
    <w:tmpl w:val="187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97B2C"/>
    <w:multiLevelType w:val="hybridMultilevel"/>
    <w:tmpl w:val="2F3E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3C34AF"/>
    <w:multiLevelType w:val="hybridMultilevel"/>
    <w:tmpl w:val="D3504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3564DC"/>
    <w:multiLevelType w:val="hybridMultilevel"/>
    <w:tmpl w:val="1F266096"/>
    <w:lvl w:ilvl="0" w:tplc="D6667EA6">
      <w:start w:val="1"/>
      <w:numFmt w:val="decimal"/>
      <w:lvlText w:val="%1."/>
      <w:lvlJc w:val="left"/>
      <w:pPr>
        <w:tabs>
          <w:tab w:val="num" w:pos="720"/>
        </w:tabs>
        <w:ind w:left="720" w:hanging="360"/>
      </w:pPr>
    </w:lvl>
    <w:lvl w:ilvl="1" w:tplc="0C14AFCC">
      <w:start w:val="1"/>
      <w:numFmt w:val="decimal"/>
      <w:lvlText w:val="%2."/>
      <w:lvlJc w:val="left"/>
      <w:pPr>
        <w:tabs>
          <w:tab w:val="num" w:pos="1440"/>
        </w:tabs>
        <w:ind w:left="1440" w:hanging="360"/>
      </w:pPr>
    </w:lvl>
    <w:lvl w:ilvl="2" w:tplc="A0A09726" w:tentative="1">
      <w:start w:val="1"/>
      <w:numFmt w:val="decimal"/>
      <w:lvlText w:val="%3."/>
      <w:lvlJc w:val="left"/>
      <w:pPr>
        <w:tabs>
          <w:tab w:val="num" w:pos="2160"/>
        </w:tabs>
        <w:ind w:left="2160" w:hanging="360"/>
      </w:pPr>
    </w:lvl>
    <w:lvl w:ilvl="3" w:tplc="2690A4BA" w:tentative="1">
      <w:start w:val="1"/>
      <w:numFmt w:val="decimal"/>
      <w:lvlText w:val="%4."/>
      <w:lvlJc w:val="left"/>
      <w:pPr>
        <w:tabs>
          <w:tab w:val="num" w:pos="2880"/>
        </w:tabs>
        <w:ind w:left="2880" w:hanging="360"/>
      </w:pPr>
    </w:lvl>
    <w:lvl w:ilvl="4" w:tplc="F96A15CE" w:tentative="1">
      <w:start w:val="1"/>
      <w:numFmt w:val="decimal"/>
      <w:lvlText w:val="%5."/>
      <w:lvlJc w:val="left"/>
      <w:pPr>
        <w:tabs>
          <w:tab w:val="num" w:pos="3600"/>
        </w:tabs>
        <w:ind w:left="3600" w:hanging="360"/>
      </w:pPr>
    </w:lvl>
    <w:lvl w:ilvl="5" w:tplc="E14482AE" w:tentative="1">
      <w:start w:val="1"/>
      <w:numFmt w:val="decimal"/>
      <w:lvlText w:val="%6."/>
      <w:lvlJc w:val="left"/>
      <w:pPr>
        <w:tabs>
          <w:tab w:val="num" w:pos="4320"/>
        </w:tabs>
        <w:ind w:left="4320" w:hanging="360"/>
      </w:pPr>
    </w:lvl>
    <w:lvl w:ilvl="6" w:tplc="D8586B1A" w:tentative="1">
      <w:start w:val="1"/>
      <w:numFmt w:val="decimal"/>
      <w:lvlText w:val="%7."/>
      <w:lvlJc w:val="left"/>
      <w:pPr>
        <w:tabs>
          <w:tab w:val="num" w:pos="5040"/>
        </w:tabs>
        <w:ind w:left="5040" w:hanging="360"/>
      </w:pPr>
    </w:lvl>
    <w:lvl w:ilvl="7" w:tplc="57281B66" w:tentative="1">
      <w:start w:val="1"/>
      <w:numFmt w:val="decimal"/>
      <w:lvlText w:val="%8."/>
      <w:lvlJc w:val="left"/>
      <w:pPr>
        <w:tabs>
          <w:tab w:val="num" w:pos="5760"/>
        </w:tabs>
        <w:ind w:left="5760" w:hanging="360"/>
      </w:pPr>
    </w:lvl>
    <w:lvl w:ilvl="8" w:tplc="97CCE69C" w:tentative="1">
      <w:start w:val="1"/>
      <w:numFmt w:val="decimal"/>
      <w:lvlText w:val="%9."/>
      <w:lvlJc w:val="left"/>
      <w:pPr>
        <w:tabs>
          <w:tab w:val="num" w:pos="6480"/>
        </w:tabs>
        <w:ind w:left="6480" w:hanging="360"/>
      </w:pPr>
    </w:lvl>
  </w:abstractNum>
  <w:abstractNum w:abstractNumId="17" w15:restartNumberingAfterBreak="0">
    <w:nsid w:val="50E22CD1"/>
    <w:multiLevelType w:val="hybridMultilevel"/>
    <w:tmpl w:val="FF46EC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4B15565"/>
    <w:multiLevelType w:val="hybridMultilevel"/>
    <w:tmpl w:val="D500EED2"/>
    <w:lvl w:ilvl="0" w:tplc="E62CE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F7081"/>
    <w:multiLevelType w:val="hybridMultilevel"/>
    <w:tmpl w:val="ACF2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D73CC4"/>
    <w:multiLevelType w:val="multilevel"/>
    <w:tmpl w:val="DF92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715832"/>
    <w:multiLevelType w:val="multilevel"/>
    <w:tmpl w:val="5F0E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2E3600"/>
    <w:multiLevelType w:val="hybridMultilevel"/>
    <w:tmpl w:val="9DD8EABA"/>
    <w:lvl w:ilvl="0" w:tplc="96945AF0">
      <w:start w:val="1"/>
      <w:numFmt w:val="bullet"/>
      <w:lvlText w:val="•"/>
      <w:lvlJc w:val="left"/>
      <w:pPr>
        <w:tabs>
          <w:tab w:val="num" w:pos="720"/>
        </w:tabs>
        <w:ind w:left="720" w:hanging="360"/>
      </w:pPr>
      <w:rPr>
        <w:rFonts w:ascii="Arial" w:hAnsi="Arial" w:hint="default"/>
      </w:rPr>
    </w:lvl>
    <w:lvl w:ilvl="1" w:tplc="3B126E8E" w:tentative="1">
      <w:start w:val="1"/>
      <w:numFmt w:val="bullet"/>
      <w:lvlText w:val="•"/>
      <w:lvlJc w:val="left"/>
      <w:pPr>
        <w:tabs>
          <w:tab w:val="num" w:pos="1440"/>
        </w:tabs>
        <w:ind w:left="1440" w:hanging="360"/>
      </w:pPr>
      <w:rPr>
        <w:rFonts w:ascii="Arial" w:hAnsi="Arial" w:hint="default"/>
      </w:rPr>
    </w:lvl>
    <w:lvl w:ilvl="2" w:tplc="D1FE9E8C" w:tentative="1">
      <w:start w:val="1"/>
      <w:numFmt w:val="bullet"/>
      <w:lvlText w:val="•"/>
      <w:lvlJc w:val="left"/>
      <w:pPr>
        <w:tabs>
          <w:tab w:val="num" w:pos="2160"/>
        </w:tabs>
        <w:ind w:left="2160" w:hanging="360"/>
      </w:pPr>
      <w:rPr>
        <w:rFonts w:ascii="Arial" w:hAnsi="Arial" w:hint="default"/>
      </w:rPr>
    </w:lvl>
    <w:lvl w:ilvl="3" w:tplc="10BEB27C" w:tentative="1">
      <w:start w:val="1"/>
      <w:numFmt w:val="bullet"/>
      <w:lvlText w:val="•"/>
      <w:lvlJc w:val="left"/>
      <w:pPr>
        <w:tabs>
          <w:tab w:val="num" w:pos="2880"/>
        </w:tabs>
        <w:ind w:left="2880" w:hanging="360"/>
      </w:pPr>
      <w:rPr>
        <w:rFonts w:ascii="Arial" w:hAnsi="Arial" w:hint="default"/>
      </w:rPr>
    </w:lvl>
    <w:lvl w:ilvl="4" w:tplc="D660C8B2" w:tentative="1">
      <w:start w:val="1"/>
      <w:numFmt w:val="bullet"/>
      <w:lvlText w:val="•"/>
      <w:lvlJc w:val="left"/>
      <w:pPr>
        <w:tabs>
          <w:tab w:val="num" w:pos="3600"/>
        </w:tabs>
        <w:ind w:left="3600" w:hanging="360"/>
      </w:pPr>
      <w:rPr>
        <w:rFonts w:ascii="Arial" w:hAnsi="Arial" w:hint="default"/>
      </w:rPr>
    </w:lvl>
    <w:lvl w:ilvl="5" w:tplc="F78AF1F4" w:tentative="1">
      <w:start w:val="1"/>
      <w:numFmt w:val="bullet"/>
      <w:lvlText w:val="•"/>
      <w:lvlJc w:val="left"/>
      <w:pPr>
        <w:tabs>
          <w:tab w:val="num" w:pos="4320"/>
        </w:tabs>
        <w:ind w:left="4320" w:hanging="360"/>
      </w:pPr>
      <w:rPr>
        <w:rFonts w:ascii="Arial" w:hAnsi="Arial" w:hint="default"/>
      </w:rPr>
    </w:lvl>
    <w:lvl w:ilvl="6" w:tplc="D7A0B92C" w:tentative="1">
      <w:start w:val="1"/>
      <w:numFmt w:val="bullet"/>
      <w:lvlText w:val="•"/>
      <w:lvlJc w:val="left"/>
      <w:pPr>
        <w:tabs>
          <w:tab w:val="num" w:pos="5040"/>
        </w:tabs>
        <w:ind w:left="5040" w:hanging="360"/>
      </w:pPr>
      <w:rPr>
        <w:rFonts w:ascii="Arial" w:hAnsi="Arial" w:hint="default"/>
      </w:rPr>
    </w:lvl>
    <w:lvl w:ilvl="7" w:tplc="58761750" w:tentative="1">
      <w:start w:val="1"/>
      <w:numFmt w:val="bullet"/>
      <w:lvlText w:val="•"/>
      <w:lvlJc w:val="left"/>
      <w:pPr>
        <w:tabs>
          <w:tab w:val="num" w:pos="5760"/>
        </w:tabs>
        <w:ind w:left="5760" w:hanging="360"/>
      </w:pPr>
      <w:rPr>
        <w:rFonts w:ascii="Arial" w:hAnsi="Arial" w:hint="default"/>
      </w:rPr>
    </w:lvl>
    <w:lvl w:ilvl="8" w:tplc="97A4E1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160C4A"/>
    <w:multiLevelType w:val="hybridMultilevel"/>
    <w:tmpl w:val="3662A63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4" w15:restartNumberingAfterBreak="0">
    <w:nsid w:val="6BC40CBC"/>
    <w:multiLevelType w:val="hybridMultilevel"/>
    <w:tmpl w:val="5CE88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4604CF"/>
    <w:multiLevelType w:val="hybridMultilevel"/>
    <w:tmpl w:val="43A6A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7631A"/>
    <w:multiLevelType w:val="hybridMultilevel"/>
    <w:tmpl w:val="AEACA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5DA0869"/>
    <w:multiLevelType w:val="hybridMultilevel"/>
    <w:tmpl w:val="1A404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27A7C"/>
    <w:multiLevelType w:val="hybridMultilevel"/>
    <w:tmpl w:val="96B4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D7A0F"/>
    <w:multiLevelType w:val="hybridMultilevel"/>
    <w:tmpl w:val="D2B4BE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33973"/>
    <w:multiLevelType w:val="hybridMultilevel"/>
    <w:tmpl w:val="A38A6B4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A711ACE"/>
    <w:multiLevelType w:val="hybridMultilevel"/>
    <w:tmpl w:val="6588A7F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DC966CE"/>
    <w:multiLevelType w:val="hybridMultilevel"/>
    <w:tmpl w:val="4DAC3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F120FE"/>
    <w:multiLevelType w:val="hybridMultilevel"/>
    <w:tmpl w:val="CBD0A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num>
  <w:num w:numId="3">
    <w:abstractNumId w:val="6"/>
  </w:num>
  <w:num w:numId="4">
    <w:abstractNumId w:val="6"/>
  </w:num>
  <w:num w:numId="5">
    <w:abstractNumId w:val="15"/>
  </w:num>
  <w:num w:numId="6">
    <w:abstractNumId w:val="15"/>
  </w:num>
  <w:num w:numId="7">
    <w:abstractNumId w:val="23"/>
  </w:num>
  <w:num w:numId="8">
    <w:abstractNumId w:val="23"/>
  </w:num>
  <w:num w:numId="9">
    <w:abstractNumId w:val="2"/>
  </w:num>
  <w:num w:numId="10">
    <w:abstractNumId w:val="2"/>
  </w:num>
  <w:num w:numId="11">
    <w:abstractNumId w:val="14"/>
  </w:num>
  <w:num w:numId="12">
    <w:abstractNumId w:val="14"/>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3"/>
  </w:num>
  <w:num w:numId="25">
    <w:abstractNumId w:val="3"/>
  </w:num>
  <w:num w:numId="26">
    <w:abstractNumId w:val="1"/>
  </w:num>
  <w:num w:numId="27">
    <w:abstractNumId w:val="10"/>
  </w:num>
  <w:num w:numId="28">
    <w:abstractNumId w:val="12"/>
  </w:num>
  <w:num w:numId="29">
    <w:abstractNumId w:val="16"/>
  </w:num>
  <w:num w:numId="30">
    <w:abstractNumId w:val="22"/>
  </w:num>
  <w:num w:numId="31">
    <w:abstractNumId w:val="7"/>
  </w:num>
  <w:num w:numId="32">
    <w:abstractNumId w:val="11"/>
  </w:num>
  <w:num w:numId="33">
    <w:abstractNumId w:val="18"/>
  </w:num>
  <w:num w:numId="34">
    <w:abstractNumId w:val="4"/>
  </w:num>
  <w:num w:numId="35">
    <w:abstractNumId w:val="29"/>
  </w:num>
  <w:num w:numId="36">
    <w:abstractNumId w:val="29"/>
  </w:num>
  <w:num w:numId="37">
    <w:abstractNumId w:val="0"/>
  </w:num>
  <w:num w:numId="38">
    <w:abstractNumId w:val="32"/>
  </w:num>
  <w:num w:numId="39">
    <w:abstractNumId w:val="8"/>
  </w:num>
  <w:num w:numId="40">
    <w:abstractNumId w:val="9"/>
  </w:num>
  <w:num w:numId="41">
    <w:abstractNumId w:val="20"/>
  </w:num>
  <w:num w:numId="42">
    <w:abstractNumId w:val="21"/>
  </w:num>
  <w:num w:numId="43">
    <w:abstractNumId w:val="28"/>
  </w:num>
  <w:num w:numId="44">
    <w:abstractNumId w:val="13"/>
  </w:num>
  <w:num w:numId="45">
    <w:abstractNumId w:val="1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45"/>
    <w:rsid w:val="000023E4"/>
    <w:rsid w:val="00002A28"/>
    <w:rsid w:val="0000786E"/>
    <w:rsid w:val="00011AA8"/>
    <w:rsid w:val="0001225F"/>
    <w:rsid w:val="000128E9"/>
    <w:rsid w:val="000139A8"/>
    <w:rsid w:val="00014187"/>
    <w:rsid w:val="00016621"/>
    <w:rsid w:val="000172AA"/>
    <w:rsid w:val="00017BFC"/>
    <w:rsid w:val="000202CE"/>
    <w:rsid w:val="00021AAE"/>
    <w:rsid w:val="00021BF7"/>
    <w:rsid w:val="00021DD2"/>
    <w:rsid w:val="0002239B"/>
    <w:rsid w:val="0002256B"/>
    <w:rsid w:val="0002265A"/>
    <w:rsid w:val="0002528E"/>
    <w:rsid w:val="00025D12"/>
    <w:rsid w:val="00027C43"/>
    <w:rsid w:val="0003241F"/>
    <w:rsid w:val="000330D7"/>
    <w:rsid w:val="00034FCB"/>
    <w:rsid w:val="00035A7D"/>
    <w:rsid w:val="00035B13"/>
    <w:rsid w:val="00040B3F"/>
    <w:rsid w:val="00040EF4"/>
    <w:rsid w:val="0004418D"/>
    <w:rsid w:val="00044962"/>
    <w:rsid w:val="00044AED"/>
    <w:rsid w:val="0005010D"/>
    <w:rsid w:val="0005087C"/>
    <w:rsid w:val="00051C7E"/>
    <w:rsid w:val="000528CD"/>
    <w:rsid w:val="000571F0"/>
    <w:rsid w:val="00057E26"/>
    <w:rsid w:val="000609AD"/>
    <w:rsid w:val="000610CD"/>
    <w:rsid w:val="000611DE"/>
    <w:rsid w:val="00061EDF"/>
    <w:rsid w:val="000656D4"/>
    <w:rsid w:val="00066CA0"/>
    <w:rsid w:val="0007056A"/>
    <w:rsid w:val="00071F94"/>
    <w:rsid w:val="00074786"/>
    <w:rsid w:val="00074D08"/>
    <w:rsid w:val="00075140"/>
    <w:rsid w:val="00080941"/>
    <w:rsid w:val="0008230F"/>
    <w:rsid w:val="00083D2A"/>
    <w:rsid w:val="000851C8"/>
    <w:rsid w:val="00085A74"/>
    <w:rsid w:val="00085A9E"/>
    <w:rsid w:val="00086766"/>
    <w:rsid w:val="00086FEA"/>
    <w:rsid w:val="00092D47"/>
    <w:rsid w:val="00092ECB"/>
    <w:rsid w:val="0009479A"/>
    <w:rsid w:val="00095EAB"/>
    <w:rsid w:val="00097D3D"/>
    <w:rsid w:val="00097EA8"/>
    <w:rsid w:val="000A0146"/>
    <w:rsid w:val="000A0B5B"/>
    <w:rsid w:val="000A167E"/>
    <w:rsid w:val="000A3D50"/>
    <w:rsid w:val="000A7FD5"/>
    <w:rsid w:val="000B0917"/>
    <w:rsid w:val="000B2D2A"/>
    <w:rsid w:val="000B5F38"/>
    <w:rsid w:val="000C0E4A"/>
    <w:rsid w:val="000C10F2"/>
    <w:rsid w:val="000C22D7"/>
    <w:rsid w:val="000C25E5"/>
    <w:rsid w:val="000C2CE5"/>
    <w:rsid w:val="000C2E2A"/>
    <w:rsid w:val="000C3D54"/>
    <w:rsid w:val="000C4399"/>
    <w:rsid w:val="000C53EB"/>
    <w:rsid w:val="000C6F62"/>
    <w:rsid w:val="000C7AE7"/>
    <w:rsid w:val="000D088C"/>
    <w:rsid w:val="000D29D5"/>
    <w:rsid w:val="000D781E"/>
    <w:rsid w:val="000D799D"/>
    <w:rsid w:val="000E1FE9"/>
    <w:rsid w:val="000E23BF"/>
    <w:rsid w:val="000E2AE0"/>
    <w:rsid w:val="000E321F"/>
    <w:rsid w:val="000E6C8F"/>
    <w:rsid w:val="000F17CA"/>
    <w:rsid w:val="0010132A"/>
    <w:rsid w:val="00101941"/>
    <w:rsid w:val="00101F46"/>
    <w:rsid w:val="0010299B"/>
    <w:rsid w:val="00107CB0"/>
    <w:rsid w:val="00110188"/>
    <w:rsid w:val="00110292"/>
    <w:rsid w:val="001122D6"/>
    <w:rsid w:val="001126E9"/>
    <w:rsid w:val="00115496"/>
    <w:rsid w:val="0011777C"/>
    <w:rsid w:val="00117867"/>
    <w:rsid w:val="00117C00"/>
    <w:rsid w:val="001201C4"/>
    <w:rsid w:val="00120296"/>
    <w:rsid w:val="001237BA"/>
    <w:rsid w:val="00124348"/>
    <w:rsid w:val="001249A8"/>
    <w:rsid w:val="00124DAA"/>
    <w:rsid w:val="001251FF"/>
    <w:rsid w:val="0012747A"/>
    <w:rsid w:val="001318C5"/>
    <w:rsid w:val="00136A6B"/>
    <w:rsid w:val="0013708B"/>
    <w:rsid w:val="00140C8B"/>
    <w:rsid w:val="00141EF7"/>
    <w:rsid w:val="00147F2B"/>
    <w:rsid w:val="0015069F"/>
    <w:rsid w:val="001513A7"/>
    <w:rsid w:val="00151484"/>
    <w:rsid w:val="00151974"/>
    <w:rsid w:val="001530B6"/>
    <w:rsid w:val="00153BAA"/>
    <w:rsid w:val="00154718"/>
    <w:rsid w:val="00154F17"/>
    <w:rsid w:val="001560D3"/>
    <w:rsid w:val="00156864"/>
    <w:rsid w:val="00157E59"/>
    <w:rsid w:val="001603A3"/>
    <w:rsid w:val="001625F8"/>
    <w:rsid w:val="00163CE5"/>
    <w:rsid w:val="00165F55"/>
    <w:rsid w:val="001714F2"/>
    <w:rsid w:val="00171EEF"/>
    <w:rsid w:val="00172947"/>
    <w:rsid w:val="00174876"/>
    <w:rsid w:val="00176A9F"/>
    <w:rsid w:val="001777A1"/>
    <w:rsid w:val="001801ED"/>
    <w:rsid w:val="00180F7E"/>
    <w:rsid w:val="00181341"/>
    <w:rsid w:val="00181BF7"/>
    <w:rsid w:val="00181F61"/>
    <w:rsid w:val="0018398F"/>
    <w:rsid w:val="00184A1F"/>
    <w:rsid w:val="00184F6C"/>
    <w:rsid w:val="00187C03"/>
    <w:rsid w:val="00187E1A"/>
    <w:rsid w:val="00191973"/>
    <w:rsid w:val="00191C9A"/>
    <w:rsid w:val="00197905"/>
    <w:rsid w:val="001A0BAB"/>
    <w:rsid w:val="001A0BD3"/>
    <w:rsid w:val="001A2CC9"/>
    <w:rsid w:val="001A53C3"/>
    <w:rsid w:val="001A68DF"/>
    <w:rsid w:val="001A7C1F"/>
    <w:rsid w:val="001B0667"/>
    <w:rsid w:val="001B12F7"/>
    <w:rsid w:val="001B14CA"/>
    <w:rsid w:val="001B1A59"/>
    <w:rsid w:val="001B490C"/>
    <w:rsid w:val="001B6A09"/>
    <w:rsid w:val="001C20A1"/>
    <w:rsid w:val="001C2777"/>
    <w:rsid w:val="001C2B5C"/>
    <w:rsid w:val="001C4DE2"/>
    <w:rsid w:val="001C5373"/>
    <w:rsid w:val="001C599B"/>
    <w:rsid w:val="001C63CD"/>
    <w:rsid w:val="001D254C"/>
    <w:rsid w:val="001D4854"/>
    <w:rsid w:val="001D48AB"/>
    <w:rsid w:val="001D4F79"/>
    <w:rsid w:val="001D5853"/>
    <w:rsid w:val="001E0538"/>
    <w:rsid w:val="001E0F0F"/>
    <w:rsid w:val="001E1269"/>
    <w:rsid w:val="001E2071"/>
    <w:rsid w:val="001E2CCF"/>
    <w:rsid w:val="001E3466"/>
    <w:rsid w:val="001E38DF"/>
    <w:rsid w:val="001E4FE5"/>
    <w:rsid w:val="001E68FF"/>
    <w:rsid w:val="001F0B35"/>
    <w:rsid w:val="001F1243"/>
    <w:rsid w:val="001F7758"/>
    <w:rsid w:val="001F79FB"/>
    <w:rsid w:val="0020004B"/>
    <w:rsid w:val="00201A16"/>
    <w:rsid w:val="00206B8B"/>
    <w:rsid w:val="00206DC2"/>
    <w:rsid w:val="00210C51"/>
    <w:rsid w:val="00211A9D"/>
    <w:rsid w:val="00214333"/>
    <w:rsid w:val="002174D7"/>
    <w:rsid w:val="0022401A"/>
    <w:rsid w:val="002252AA"/>
    <w:rsid w:val="0022532C"/>
    <w:rsid w:val="00227B60"/>
    <w:rsid w:val="00231F06"/>
    <w:rsid w:val="0023226B"/>
    <w:rsid w:val="00233EB5"/>
    <w:rsid w:val="0023607A"/>
    <w:rsid w:val="00236278"/>
    <w:rsid w:val="00240FD2"/>
    <w:rsid w:val="00241461"/>
    <w:rsid w:val="0024189D"/>
    <w:rsid w:val="00242639"/>
    <w:rsid w:val="00243961"/>
    <w:rsid w:val="00243C2B"/>
    <w:rsid w:val="002466D1"/>
    <w:rsid w:val="00246AE3"/>
    <w:rsid w:val="002474FC"/>
    <w:rsid w:val="002475B1"/>
    <w:rsid w:val="002542D8"/>
    <w:rsid w:val="00255D9E"/>
    <w:rsid w:val="002574DF"/>
    <w:rsid w:val="00261240"/>
    <w:rsid w:val="002617AA"/>
    <w:rsid w:val="00262488"/>
    <w:rsid w:val="002654C2"/>
    <w:rsid w:val="00265DDF"/>
    <w:rsid w:val="00266EAF"/>
    <w:rsid w:val="00275B25"/>
    <w:rsid w:val="002778C3"/>
    <w:rsid w:val="00277B5A"/>
    <w:rsid w:val="0028576B"/>
    <w:rsid w:val="00287CF8"/>
    <w:rsid w:val="00290637"/>
    <w:rsid w:val="0029235D"/>
    <w:rsid w:val="002A13E4"/>
    <w:rsid w:val="002A320D"/>
    <w:rsid w:val="002A4E3A"/>
    <w:rsid w:val="002A76E2"/>
    <w:rsid w:val="002B07B6"/>
    <w:rsid w:val="002B1542"/>
    <w:rsid w:val="002B3C4A"/>
    <w:rsid w:val="002B4D81"/>
    <w:rsid w:val="002B5A4B"/>
    <w:rsid w:val="002B7DB7"/>
    <w:rsid w:val="002C0709"/>
    <w:rsid w:val="002C3831"/>
    <w:rsid w:val="002C4AFC"/>
    <w:rsid w:val="002C6838"/>
    <w:rsid w:val="002C7199"/>
    <w:rsid w:val="002C71B4"/>
    <w:rsid w:val="002D05C6"/>
    <w:rsid w:val="002D1142"/>
    <w:rsid w:val="002D2BE0"/>
    <w:rsid w:val="002E29BA"/>
    <w:rsid w:val="002E529C"/>
    <w:rsid w:val="002E6537"/>
    <w:rsid w:val="002E6D08"/>
    <w:rsid w:val="002E6E4B"/>
    <w:rsid w:val="002E7C32"/>
    <w:rsid w:val="002F028A"/>
    <w:rsid w:val="002F1A3A"/>
    <w:rsid w:val="002F1EC3"/>
    <w:rsid w:val="002F666E"/>
    <w:rsid w:val="002F716E"/>
    <w:rsid w:val="00300045"/>
    <w:rsid w:val="0030079C"/>
    <w:rsid w:val="00301511"/>
    <w:rsid w:val="0030351C"/>
    <w:rsid w:val="00303783"/>
    <w:rsid w:val="00304F27"/>
    <w:rsid w:val="00305945"/>
    <w:rsid w:val="00306923"/>
    <w:rsid w:val="003071F2"/>
    <w:rsid w:val="00310658"/>
    <w:rsid w:val="00311B5E"/>
    <w:rsid w:val="0031434D"/>
    <w:rsid w:val="003209C5"/>
    <w:rsid w:val="00322145"/>
    <w:rsid w:val="003237D6"/>
    <w:rsid w:val="00324EBC"/>
    <w:rsid w:val="0032652F"/>
    <w:rsid w:val="003271E7"/>
    <w:rsid w:val="00327257"/>
    <w:rsid w:val="0033088B"/>
    <w:rsid w:val="00331BB8"/>
    <w:rsid w:val="003338E0"/>
    <w:rsid w:val="003344D5"/>
    <w:rsid w:val="00335ED5"/>
    <w:rsid w:val="00341D7F"/>
    <w:rsid w:val="0034519A"/>
    <w:rsid w:val="003455C1"/>
    <w:rsid w:val="003463DC"/>
    <w:rsid w:val="00351825"/>
    <w:rsid w:val="00352558"/>
    <w:rsid w:val="00352805"/>
    <w:rsid w:val="00354800"/>
    <w:rsid w:val="00356CB0"/>
    <w:rsid w:val="00357F45"/>
    <w:rsid w:val="0036012E"/>
    <w:rsid w:val="00362B81"/>
    <w:rsid w:val="00364BBC"/>
    <w:rsid w:val="00366113"/>
    <w:rsid w:val="00367C67"/>
    <w:rsid w:val="003702BD"/>
    <w:rsid w:val="0037318E"/>
    <w:rsid w:val="00373B00"/>
    <w:rsid w:val="00374726"/>
    <w:rsid w:val="003759F4"/>
    <w:rsid w:val="00375E61"/>
    <w:rsid w:val="00376B93"/>
    <w:rsid w:val="003770DE"/>
    <w:rsid w:val="00383D15"/>
    <w:rsid w:val="00383EE8"/>
    <w:rsid w:val="003859E1"/>
    <w:rsid w:val="00385E46"/>
    <w:rsid w:val="003928C7"/>
    <w:rsid w:val="00392C00"/>
    <w:rsid w:val="00392E9D"/>
    <w:rsid w:val="003930FA"/>
    <w:rsid w:val="00394CC6"/>
    <w:rsid w:val="0039555F"/>
    <w:rsid w:val="00396209"/>
    <w:rsid w:val="0039685A"/>
    <w:rsid w:val="00397979"/>
    <w:rsid w:val="00397A33"/>
    <w:rsid w:val="003A07EC"/>
    <w:rsid w:val="003A1CBA"/>
    <w:rsid w:val="003A3B71"/>
    <w:rsid w:val="003A4C5F"/>
    <w:rsid w:val="003A51B9"/>
    <w:rsid w:val="003A622B"/>
    <w:rsid w:val="003B0BB5"/>
    <w:rsid w:val="003B3012"/>
    <w:rsid w:val="003B68B3"/>
    <w:rsid w:val="003B7F8B"/>
    <w:rsid w:val="003C0DB0"/>
    <w:rsid w:val="003C18C4"/>
    <w:rsid w:val="003C3803"/>
    <w:rsid w:val="003C5F24"/>
    <w:rsid w:val="003C700E"/>
    <w:rsid w:val="003D10E5"/>
    <w:rsid w:val="003D2E93"/>
    <w:rsid w:val="003D499A"/>
    <w:rsid w:val="003D70B4"/>
    <w:rsid w:val="003E1FC3"/>
    <w:rsid w:val="003E213C"/>
    <w:rsid w:val="003E3CD2"/>
    <w:rsid w:val="003E6CE3"/>
    <w:rsid w:val="003E7CB6"/>
    <w:rsid w:val="003F20B7"/>
    <w:rsid w:val="003F2DA9"/>
    <w:rsid w:val="003F2DC7"/>
    <w:rsid w:val="003F44AB"/>
    <w:rsid w:val="003F5C58"/>
    <w:rsid w:val="003F5CA5"/>
    <w:rsid w:val="003F6AF6"/>
    <w:rsid w:val="003F6E27"/>
    <w:rsid w:val="003F72D2"/>
    <w:rsid w:val="003F7CB3"/>
    <w:rsid w:val="0040019F"/>
    <w:rsid w:val="0040224F"/>
    <w:rsid w:val="0040238C"/>
    <w:rsid w:val="00402AA2"/>
    <w:rsid w:val="00403772"/>
    <w:rsid w:val="00404682"/>
    <w:rsid w:val="00404757"/>
    <w:rsid w:val="0040665A"/>
    <w:rsid w:val="00406D38"/>
    <w:rsid w:val="00406EF6"/>
    <w:rsid w:val="00412589"/>
    <w:rsid w:val="004125D2"/>
    <w:rsid w:val="00413FD1"/>
    <w:rsid w:val="00414358"/>
    <w:rsid w:val="004150EC"/>
    <w:rsid w:val="004153A4"/>
    <w:rsid w:val="004220E9"/>
    <w:rsid w:val="0042216A"/>
    <w:rsid w:val="0042216C"/>
    <w:rsid w:val="00423C51"/>
    <w:rsid w:val="00423FBE"/>
    <w:rsid w:val="0042622E"/>
    <w:rsid w:val="00427EF0"/>
    <w:rsid w:val="00430718"/>
    <w:rsid w:val="00433917"/>
    <w:rsid w:val="00433940"/>
    <w:rsid w:val="00435898"/>
    <w:rsid w:val="004360DC"/>
    <w:rsid w:val="00436F91"/>
    <w:rsid w:val="0043746F"/>
    <w:rsid w:val="00441E1A"/>
    <w:rsid w:val="004426C1"/>
    <w:rsid w:val="00447853"/>
    <w:rsid w:val="0045074D"/>
    <w:rsid w:val="00452CFF"/>
    <w:rsid w:val="0045507A"/>
    <w:rsid w:val="00455993"/>
    <w:rsid w:val="004567B4"/>
    <w:rsid w:val="00456BF9"/>
    <w:rsid w:val="00457638"/>
    <w:rsid w:val="00462003"/>
    <w:rsid w:val="00463CFA"/>
    <w:rsid w:val="00471AF5"/>
    <w:rsid w:val="004727A8"/>
    <w:rsid w:val="00474F18"/>
    <w:rsid w:val="0047650B"/>
    <w:rsid w:val="0047681C"/>
    <w:rsid w:val="00477705"/>
    <w:rsid w:val="004806FD"/>
    <w:rsid w:val="00481E92"/>
    <w:rsid w:val="0048270E"/>
    <w:rsid w:val="004837A8"/>
    <w:rsid w:val="00483F20"/>
    <w:rsid w:val="0048514C"/>
    <w:rsid w:val="00485F37"/>
    <w:rsid w:val="00487571"/>
    <w:rsid w:val="00487B99"/>
    <w:rsid w:val="0049125A"/>
    <w:rsid w:val="00492671"/>
    <w:rsid w:val="00494A76"/>
    <w:rsid w:val="0049615B"/>
    <w:rsid w:val="0049650C"/>
    <w:rsid w:val="004A0466"/>
    <w:rsid w:val="004A0D39"/>
    <w:rsid w:val="004A103D"/>
    <w:rsid w:val="004A347B"/>
    <w:rsid w:val="004A4296"/>
    <w:rsid w:val="004A5B78"/>
    <w:rsid w:val="004B0F3C"/>
    <w:rsid w:val="004B2E7E"/>
    <w:rsid w:val="004B54B1"/>
    <w:rsid w:val="004B7210"/>
    <w:rsid w:val="004C07B5"/>
    <w:rsid w:val="004C2076"/>
    <w:rsid w:val="004C70CD"/>
    <w:rsid w:val="004D0AEC"/>
    <w:rsid w:val="004D1F76"/>
    <w:rsid w:val="004D3FE6"/>
    <w:rsid w:val="004E1829"/>
    <w:rsid w:val="004E3408"/>
    <w:rsid w:val="004E3B23"/>
    <w:rsid w:val="004E3B9D"/>
    <w:rsid w:val="004E58F3"/>
    <w:rsid w:val="004E59C3"/>
    <w:rsid w:val="004E6456"/>
    <w:rsid w:val="004E7F24"/>
    <w:rsid w:val="004F1BD9"/>
    <w:rsid w:val="004F1D71"/>
    <w:rsid w:val="004F1E3F"/>
    <w:rsid w:val="004F6911"/>
    <w:rsid w:val="005039BF"/>
    <w:rsid w:val="00510045"/>
    <w:rsid w:val="00511248"/>
    <w:rsid w:val="005118F8"/>
    <w:rsid w:val="00513A1D"/>
    <w:rsid w:val="005142A0"/>
    <w:rsid w:val="00517729"/>
    <w:rsid w:val="00517C3D"/>
    <w:rsid w:val="00520332"/>
    <w:rsid w:val="00521D09"/>
    <w:rsid w:val="0052212F"/>
    <w:rsid w:val="00523D94"/>
    <w:rsid w:val="00525659"/>
    <w:rsid w:val="00530550"/>
    <w:rsid w:val="00533372"/>
    <w:rsid w:val="00535B64"/>
    <w:rsid w:val="00537737"/>
    <w:rsid w:val="005428E0"/>
    <w:rsid w:val="00546046"/>
    <w:rsid w:val="00546D66"/>
    <w:rsid w:val="00552873"/>
    <w:rsid w:val="005546C7"/>
    <w:rsid w:val="00555365"/>
    <w:rsid w:val="005578FE"/>
    <w:rsid w:val="005601EB"/>
    <w:rsid w:val="005608B7"/>
    <w:rsid w:val="00564555"/>
    <w:rsid w:val="00570536"/>
    <w:rsid w:val="005740A1"/>
    <w:rsid w:val="0057477D"/>
    <w:rsid w:val="00574820"/>
    <w:rsid w:val="00575202"/>
    <w:rsid w:val="00577ADB"/>
    <w:rsid w:val="005837FC"/>
    <w:rsid w:val="005842BA"/>
    <w:rsid w:val="00584D4C"/>
    <w:rsid w:val="005A087C"/>
    <w:rsid w:val="005A3EA2"/>
    <w:rsid w:val="005A62ED"/>
    <w:rsid w:val="005A6463"/>
    <w:rsid w:val="005A65EE"/>
    <w:rsid w:val="005A69B0"/>
    <w:rsid w:val="005B6B3D"/>
    <w:rsid w:val="005C0114"/>
    <w:rsid w:val="005C0CF7"/>
    <w:rsid w:val="005C1E85"/>
    <w:rsid w:val="005C3AD9"/>
    <w:rsid w:val="005C607E"/>
    <w:rsid w:val="005C6810"/>
    <w:rsid w:val="005D0A51"/>
    <w:rsid w:val="005D3983"/>
    <w:rsid w:val="005D3AE0"/>
    <w:rsid w:val="005D3E15"/>
    <w:rsid w:val="005D3E36"/>
    <w:rsid w:val="005D411A"/>
    <w:rsid w:val="005D6624"/>
    <w:rsid w:val="005E0882"/>
    <w:rsid w:val="005E09E4"/>
    <w:rsid w:val="005E45F5"/>
    <w:rsid w:val="005F01C0"/>
    <w:rsid w:val="005F1B5A"/>
    <w:rsid w:val="005F396F"/>
    <w:rsid w:val="005F4CFD"/>
    <w:rsid w:val="00600704"/>
    <w:rsid w:val="00601400"/>
    <w:rsid w:val="0060501F"/>
    <w:rsid w:val="00605838"/>
    <w:rsid w:val="00607BCF"/>
    <w:rsid w:val="00612360"/>
    <w:rsid w:val="00612A4E"/>
    <w:rsid w:val="00612B39"/>
    <w:rsid w:val="00613D81"/>
    <w:rsid w:val="00613F1C"/>
    <w:rsid w:val="006152F5"/>
    <w:rsid w:val="00615AF4"/>
    <w:rsid w:val="006177DA"/>
    <w:rsid w:val="00617E26"/>
    <w:rsid w:val="0062047F"/>
    <w:rsid w:val="0062073A"/>
    <w:rsid w:val="006224DD"/>
    <w:rsid w:val="006244DE"/>
    <w:rsid w:val="00630041"/>
    <w:rsid w:val="00630DF1"/>
    <w:rsid w:val="00631A8C"/>
    <w:rsid w:val="00631F40"/>
    <w:rsid w:val="006324D9"/>
    <w:rsid w:val="00632A6A"/>
    <w:rsid w:val="00632D3F"/>
    <w:rsid w:val="00634C2C"/>
    <w:rsid w:val="00635403"/>
    <w:rsid w:val="00636B7F"/>
    <w:rsid w:val="00641829"/>
    <w:rsid w:val="00643C4F"/>
    <w:rsid w:val="00644C5A"/>
    <w:rsid w:val="00645B91"/>
    <w:rsid w:val="0064737E"/>
    <w:rsid w:val="006519F9"/>
    <w:rsid w:val="006527D5"/>
    <w:rsid w:val="0065517B"/>
    <w:rsid w:val="00656D90"/>
    <w:rsid w:val="00664661"/>
    <w:rsid w:val="00670FC1"/>
    <w:rsid w:val="00671613"/>
    <w:rsid w:val="00672BB3"/>
    <w:rsid w:val="006745D1"/>
    <w:rsid w:val="0067460B"/>
    <w:rsid w:val="006762EA"/>
    <w:rsid w:val="00676942"/>
    <w:rsid w:val="00683B12"/>
    <w:rsid w:val="0068470A"/>
    <w:rsid w:val="00684AD0"/>
    <w:rsid w:val="0068584D"/>
    <w:rsid w:val="00687D4F"/>
    <w:rsid w:val="006903DC"/>
    <w:rsid w:val="0069047B"/>
    <w:rsid w:val="006966BA"/>
    <w:rsid w:val="00696AC5"/>
    <w:rsid w:val="006A015F"/>
    <w:rsid w:val="006A6A0E"/>
    <w:rsid w:val="006B02F2"/>
    <w:rsid w:val="006B65F8"/>
    <w:rsid w:val="006B78E6"/>
    <w:rsid w:val="006C67B8"/>
    <w:rsid w:val="006C72B8"/>
    <w:rsid w:val="006D15A7"/>
    <w:rsid w:val="006D293C"/>
    <w:rsid w:val="006D30F1"/>
    <w:rsid w:val="006D727F"/>
    <w:rsid w:val="006D73CE"/>
    <w:rsid w:val="006E1890"/>
    <w:rsid w:val="006E4C84"/>
    <w:rsid w:val="006E4DD9"/>
    <w:rsid w:val="006E6175"/>
    <w:rsid w:val="006E660A"/>
    <w:rsid w:val="006E7E66"/>
    <w:rsid w:val="006F0D05"/>
    <w:rsid w:val="006F14FF"/>
    <w:rsid w:val="006F34D2"/>
    <w:rsid w:val="007048B3"/>
    <w:rsid w:val="0070788E"/>
    <w:rsid w:val="007111EC"/>
    <w:rsid w:val="00712597"/>
    <w:rsid w:val="00713528"/>
    <w:rsid w:val="00714A11"/>
    <w:rsid w:val="00716535"/>
    <w:rsid w:val="00720CA3"/>
    <w:rsid w:val="00721047"/>
    <w:rsid w:val="00721691"/>
    <w:rsid w:val="00722A3E"/>
    <w:rsid w:val="0072332C"/>
    <w:rsid w:val="00725B25"/>
    <w:rsid w:val="00727512"/>
    <w:rsid w:val="00727E20"/>
    <w:rsid w:val="00730E2B"/>
    <w:rsid w:val="0073230D"/>
    <w:rsid w:val="007340A6"/>
    <w:rsid w:val="007415AA"/>
    <w:rsid w:val="00742BF7"/>
    <w:rsid w:val="007504B0"/>
    <w:rsid w:val="00756168"/>
    <w:rsid w:val="00756278"/>
    <w:rsid w:val="007578CB"/>
    <w:rsid w:val="007608EC"/>
    <w:rsid w:val="00760C14"/>
    <w:rsid w:val="00760C87"/>
    <w:rsid w:val="00762906"/>
    <w:rsid w:val="00762AE6"/>
    <w:rsid w:val="00763C6C"/>
    <w:rsid w:val="007664F6"/>
    <w:rsid w:val="007704D8"/>
    <w:rsid w:val="00771A06"/>
    <w:rsid w:val="00772D5B"/>
    <w:rsid w:val="00772E7B"/>
    <w:rsid w:val="00773613"/>
    <w:rsid w:val="00776A1D"/>
    <w:rsid w:val="00780D93"/>
    <w:rsid w:val="00781DB0"/>
    <w:rsid w:val="00782D9B"/>
    <w:rsid w:val="007833AB"/>
    <w:rsid w:val="0078345B"/>
    <w:rsid w:val="00783F1F"/>
    <w:rsid w:val="00786097"/>
    <w:rsid w:val="00786C51"/>
    <w:rsid w:val="00791441"/>
    <w:rsid w:val="00792C11"/>
    <w:rsid w:val="00793FD8"/>
    <w:rsid w:val="00794A9B"/>
    <w:rsid w:val="00794EB4"/>
    <w:rsid w:val="0079527B"/>
    <w:rsid w:val="007955BA"/>
    <w:rsid w:val="007961FD"/>
    <w:rsid w:val="00796B8F"/>
    <w:rsid w:val="007A0D50"/>
    <w:rsid w:val="007A1FE3"/>
    <w:rsid w:val="007A28D3"/>
    <w:rsid w:val="007A29CC"/>
    <w:rsid w:val="007A4263"/>
    <w:rsid w:val="007A6C1F"/>
    <w:rsid w:val="007A7EB9"/>
    <w:rsid w:val="007B175B"/>
    <w:rsid w:val="007B4974"/>
    <w:rsid w:val="007B4DFE"/>
    <w:rsid w:val="007B53D8"/>
    <w:rsid w:val="007B63A0"/>
    <w:rsid w:val="007C11C2"/>
    <w:rsid w:val="007C1A83"/>
    <w:rsid w:val="007C33C1"/>
    <w:rsid w:val="007C5130"/>
    <w:rsid w:val="007C55F9"/>
    <w:rsid w:val="007C6ED3"/>
    <w:rsid w:val="007C6F66"/>
    <w:rsid w:val="007D0018"/>
    <w:rsid w:val="007D0850"/>
    <w:rsid w:val="007D126F"/>
    <w:rsid w:val="007D1887"/>
    <w:rsid w:val="007D3EEF"/>
    <w:rsid w:val="007D53EC"/>
    <w:rsid w:val="007D5A12"/>
    <w:rsid w:val="007D6B1C"/>
    <w:rsid w:val="007D6BE3"/>
    <w:rsid w:val="007D7AF6"/>
    <w:rsid w:val="007D7F04"/>
    <w:rsid w:val="007E0299"/>
    <w:rsid w:val="007E0805"/>
    <w:rsid w:val="007E0A64"/>
    <w:rsid w:val="007E0B51"/>
    <w:rsid w:val="007E0FAB"/>
    <w:rsid w:val="007E5915"/>
    <w:rsid w:val="007E7C6C"/>
    <w:rsid w:val="007F660E"/>
    <w:rsid w:val="007F6EA5"/>
    <w:rsid w:val="00801381"/>
    <w:rsid w:val="008021E8"/>
    <w:rsid w:val="008029B4"/>
    <w:rsid w:val="00804893"/>
    <w:rsid w:val="008073F4"/>
    <w:rsid w:val="0081053C"/>
    <w:rsid w:val="008112BD"/>
    <w:rsid w:val="008150D1"/>
    <w:rsid w:val="00815FFA"/>
    <w:rsid w:val="00816C0F"/>
    <w:rsid w:val="0082087D"/>
    <w:rsid w:val="00821253"/>
    <w:rsid w:val="008215FA"/>
    <w:rsid w:val="008242A5"/>
    <w:rsid w:val="00826CD6"/>
    <w:rsid w:val="00827681"/>
    <w:rsid w:val="00835309"/>
    <w:rsid w:val="00835319"/>
    <w:rsid w:val="00836D05"/>
    <w:rsid w:val="008415BE"/>
    <w:rsid w:val="008418CA"/>
    <w:rsid w:val="0084473E"/>
    <w:rsid w:val="0084483C"/>
    <w:rsid w:val="00845954"/>
    <w:rsid w:val="008465C0"/>
    <w:rsid w:val="00847CD7"/>
    <w:rsid w:val="00847FDE"/>
    <w:rsid w:val="00850245"/>
    <w:rsid w:val="00852CDB"/>
    <w:rsid w:val="00856D74"/>
    <w:rsid w:val="0085720F"/>
    <w:rsid w:val="00857E85"/>
    <w:rsid w:val="00862814"/>
    <w:rsid w:val="00862ED0"/>
    <w:rsid w:val="00865FFA"/>
    <w:rsid w:val="008671FD"/>
    <w:rsid w:val="00867551"/>
    <w:rsid w:val="008676E1"/>
    <w:rsid w:val="00871481"/>
    <w:rsid w:val="00874AD6"/>
    <w:rsid w:val="0087569F"/>
    <w:rsid w:val="00875E29"/>
    <w:rsid w:val="008773CA"/>
    <w:rsid w:val="00880463"/>
    <w:rsid w:val="00884D0F"/>
    <w:rsid w:val="00885FCC"/>
    <w:rsid w:val="008862A3"/>
    <w:rsid w:val="0089430E"/>
    <w:rsid w:val="008944D3"/>
    <w:rsid w:val="008945E0"/>
    <w:rsid w:val="00896581"/>
    <w:rsid w:val="008A1624"/>
    <w:rsid w:val="008A16A0"/>
    <w:rsid w:val="008A549A"/>
    <w:rsid w:val="008B1BC8"/>
    <w:rsid w:val="008B33E8"/>
    <w:rsid w:val="008B4B0C"/>
    <w:rsid w:val="008B4C48"/>
    <w:rsid w:val="008B5512"/>
    <w:rsid w:val="008B60CD"/>
    <w:rsid w:val="008B6C9E"/>
    <w:rsid w:val="008C4C92"/>
    <w:rsid w:val="008C5CA7"/>
    <w:rsid w:val="008C5E87"/>
    <w:rsid w:val="008C7AB7"/>
    <w:rsid w:val="008C7B1D"/>
    <w:rsid w:val="008D0E7C"/>
    <w:rsid w:val="008D1823"/>
    <w:rsid w:val="008D22CE"/>
    <w:rsid w:val="008D311F"/>
    <w:rsid w:val="008D62CD"/>
    <w:rsid w:val="008D7601"/>
    <w:rsid w:val="008D770E"/>
    <w:rsid w:val="008E189B"/>
    <w:rsid w:val="008E2C14"/>
    <w:rsid w:val="008E34C0"/>
    <w:rsid w:val="008F5DC8"/>
    <w:rsid w:val="008F6282"/>
    <w:rsid w:val="00901618"/>
    <w:rsid w:val="009022E4"/>
    <w:rsid w:val="0090263D"/>
    <w:rsid w:val="00905A11"/>
    <w:rsid w:val="00906EAB"/>
    <w:rsid w:val="00907228"/>
    <w:rsid w:val="00910A8A"/>
    <w:rsid w:val="00911A4C"/>
    <w:rsid w:val="00912060"/>
    <w:rsid w:val="009155AC"/>
    <w:rsid w:val="00915E58"/>
    <w:rsid w:val="00916E8D"/>
    <w:rsid w:val="0092139C"/>
    <w:rsid w:val="00922364"/>
    <w:rsid w:val="00922CEC"/>
    <w:rsid w:val="0092759D"/>
    <w:rsid w:val="00933773"/>
    <w:rsid w:val="00934668"/>
    <w:rsid w:val="00934771"/>
    <w:rsid w:val="009365DC"/>
    <w:rsid w:val="00936EB0"/>
    <w:rsid w:val="00937D11"/>
    <w:rsid w:val="00937F06"/>
    <w:rsid w:val="009426E3"/>
    <w:rsid w:val="0094466D"/>
    <w:rsid w:val="0094725B"/>
    <w:rsid w:val="009515CB"/>
    <w:rsid w:val="0095183D"/>
    <w:rsid w:val="0095358B"/>
    <w:rsid w:val="009541D5"/>
    <w:rsid w:val="00956214"/>
    <w:rsid w:val="00956516"/>
    <w:rsid w:val="0095659D"/>
    <w:rsid w:val="009579C5"/>
    <w:rsid w:val="0096194A"/>
    <w:rsid w:val="00961E8F"/>
    <w:rsid w:val="0096331E"/>
    <w:rsid w:val="00964594"/>
    <w:rsid w:val="00964CD3"/>
    <w:rsid w:val="00965518"/>
    <w:rsid w:val="00965540"/>
    <w:rsid w:val="00966329"/>
    <w:rsid w:val="00967025"/>
    <w:rsid w:val="00967287"/>
    <w:rsid w:val="00970C56"/>
    <w:rsid w:val="00974689"/>
    <w:rsid w:val="0097513D"/>
    <w:rsid w:val="00977487"/>
    <w:rsid w:val="00981C49"/>
    <w:rsid w:val="00982D39"/>
    <w:rsid w:val="009842BA"/>
    <w:rsid w:val="009849E7"/>
    <w:rsid w:val="0098769E"/>
    <w:rsid w:val="00990145"/>
    <w:rsid w:val="009917B6"/>
    <w:rsid w:val="00992EFE"/>
    <w:rsid w:val="00995426"/>
    <w:rsid w:val="009977E4"/>
    <w:rsid w:val="009A090C"/>
    <w:rsid w:val="009A114B"/>
    <w:rsid w:val="009A1849"/>
    <w:rsid w:val="009A204C"/>
    <w:rsid w:val="009A2A93"/>
    <w:rsid w:val="009A45FA"/>
    <w:rsid w:val="009A6707"/>
    <w:rsid w:val="009A7D20"/>
    <w:rsid w:val="009B112A"/>
    <w:rsid w:val="009C2C19"/>
    <w:rsid w:val="009C4EBB"/>
    <w:rsid w:val="009C5824"/>
    <w:rsid w:val="009C5F23"/>
    <w:rsid w:val="009C6B6E"/>
    <w:rsid w:val="009C7190"/>
    <w:rsid w:val="009C7B9D"/>
    <w:rsid w:val="009D0FA1"/>
    <w:rsid w:val="009D3A17"/>
    <w:rsid w:val="009D5614"/>
    <w:rsid w:val="009D6382"/>
    <w:rsid w:val="009D7982"/>
    <w:rsid w:val="009D7B59"/>
    <w:rsid w:val="009E190E"/>
    <w:rsid w:val="009E3B4C"/>
    <w:rsid w:val="009E5F15"/>
    <w:rsid w:val="009E7073"/>
    <w:rsid w:val="009E7373"/>
    <w:rsid w:val="009F1FD3"/>
    <w:rsid w:val="009F33C0"/>
    <w:rsid w:val="009F4652"/>
    <w:rsid w:val="009F4D7F"/>
    <w:rsid w:val="00A0056F"/>
    <w:rsid w:val="00A005D8"/>
    <w:rsid w:val="00A00A71"/>
    <w:rsid w:val="00A016A2"/>
    <w:rsid w:val="00A026B5"/>
    <w:rsid w:val="00A04BEA"/>
    <w:rsid w:val="00A075A8"/>
    <w:rsid w:val="00A114F7"/>
    <w:rsid w:val="00A13AB3"/>
    <w:rsid w:val="00A141B2"/>
    <w:rsid w:val="00A14A82"/>
    <w:rsid w:val="00A15FA2"/>
    <w:rsid w:val="00A201A4"/>
    <w:rsid w:val="00A2285E"/>
    <w:rsid w:val="00A22A96"/>
    <w:rsid w:val="00A2385A"/>
    <w:rsid w:val="00A24513"/>
    <w:rsid w:val="00A25AAD"/>
    <w:rsid w:val="00A30174"/>
    <w:rsid w:val="00A32218"/>
    <w:rsid w:val="00A32697"/>
    <w:rsid w:val="00A34247"/>
    <w:rsid w:val="00A34480"/>
    <w:rsid w:val="00A363C1"/>
    <w:rsid w:val="00A4267F"/>
    <w:rsid w:val="00A439C1"/>
    <w:rsid w:val="00A465A6"/>
    <w:rsid w:val="00A466D1"/>
    <w:rsid w:val="00A5183C"/>
    <w:rsid w:val="00A526F3"/>
    <w:rsid w:val="00A52E3F"/>
    <w:rsid w:val="00A60B4B"/>
    <w:rsid w:val="00A60BA9"/>
    <w:rsid w:val="00A60C1E"/>
    <w:rsid w:val="00A61937"/>
    <w:rsid w:val="00A64120"/>
    <w:rsid w:val="00A65134"/>
    <w:rsid w:val="00A65D87"/>
    <w:rsid w:val="00A65F94"/>
    <w:rsid w:val="00A666B7"/>
    <w:rsid w:val="00A6769C"/>
    <w:rsid w:val="00A70F8D"/>
    <w:rsid w:val="00A72149"/>
    <w:rsid w:val="00A73509"/>
    <w:rsid w:val="00A744B6"/>
    <w:rsid w:val="00A77DAA"/>
    <w:rsid w:val="00A81B9C"/>
    <w:rsid w:val="00A81CDF"/>
    <w:rsid w:val="00A86772"/>
    <w:rsid w:val="00A929D7"/>
    <w:rsid w:val="00A92BA2"/>
    <w:rsid w:val="00A930B3"/>
    <w:rsid w:val="00A96E36"/>
    <w:rsid w:val="00A97633"/>
    <w:rsid w:val="00AA0D7D"/>
    <w:rsid w:val="00AA384C"/>
    <w:rsid w:val="00AA43F5"/>
    <w:rsid w:val="00AA78B5"/>
    <w:rsid w:val="00AA7A59"/>
    <w:rsid w:val="00AA7EB0"/>
    <w:rsid w:val="00AB0D7F"/>
    <w:rsid w:val="00AB30EA"/>
    <w:rsid w:val="00AB4E89"/>
    <w:rsid w:val="00AB6274"/>
    <w:rsid w:val="00AB7D60"/>
    <w:rsid w:val="00AC1790"/>
    <w:rsid w:val="00AC3156"/>
    <w:rsid w:val="00AC4776"/>
    <w:rsid w:val="00AC5884"/>
    <w:rsid w:val="00AC6867"/>
    <w:rsid w:val="00AD000D"/>
    <w:rsid w:val="00AD1609"/>
    <w:rsid w:val="00AD53B5"/>
    <w:rsid w:val="00AD698E"/>
    <w:rsid w:val="00AD6ACD"/>
    <w:rsid w:val="00AD7013"/>
    <w:rsid w:val="00AD7708"/>
    <w:rsid w:val="00AE1503"/>
    <w:rsid w:val="00AE63F8"/>
    <w:rsid w:val="00AE64D2"/>
    <w:rsid w:val="00AE699B"/>
    <w:rsid w:val="00AE7124"/>
    <w:rsid w:val="00AE7F18"/>
    <w:rsid w:val="00AF22FF"/>
    <w:rsid w:val="00AF79BB"/>
    <w:rsid w:val="00B0121A"/>
    <w:rsid w:val="00B01E24"/>
    <w:rsid w:val="00B0442E"/>
    <w:rsid w:val="00B0697E"/>
    <w:rsid w:val="00B06A7F"/>
    <w:rsid w:val="00B074FB"/>
    <w:rsid w:val="00B11721"/>
    <w:rsid w:val="00B11F03"/>
    <w:rsid w:val="00B137F7"/>
    <w:rsid w:val="00B15D37"/>
    <w:rsid w:val="00B17451"/>
    <w:rsid w:val="00B175AC"/>
    <w:rsid w:val="00B17BD6"/>
    <w:rsid w:val="00B204F8"/>
    <w:rsid w:val="00B20BB1"/>
    <w:rsid w:val="00B21477"/>
    <w:rsid w:val="00B21D03"/>
    <w:rsid w:val="00B31ACA"/>
    <w:rsid w:val="00B33026"/>
    <w:rsid w:val="00B334BF"/>
    <w:rsid w:val="00B3522E"/>
    <w:rsid w:val="00B36971"/>
    <w:rsid w:val="00B42F2A"/>
    <w:rsid w:val="00B433EC"/>
    <w:rsid w:val="00B4465D"/>
    <w:rsid w:val="00B50099"/>
    <w:rsid w:val="00B50DAF"/>
    <w:rsid w:val="00B514F5"/>
    <w:rsid w:val="00B5190D"/>
    <w:rsid w:val="00B51FAE"/>
    <w:rsid w:val="00B5453A"/>
    <w:rsid w:val="00B553AA"/>
    <w:rsid w:val="00B57000"/>
    <w:rsid w:val="00B5701B"/>
    <w:rsid w:val="00B6032A"/>
    <w:rsid w:val="00B62788"/>
    <w:rsid w:val="00B643FD"/>
    <w:rsid w:val="00B64482"/>
    <w:rsid w:val="00B648BB"/>
    <w:rsid w:val="00B64BDE"/>
    <w:rsid w:val="00B65979"/>
    <w:rsid w:val="00B65FC4"/>
    <w:rsid w:val="00B7115F"/>
    <w:rsid w:val="00B71287"/>
    <w:rsid w:val="00B71540"/>
    <w:rsid w:val="00B729DB"/>
    <w:rsid w:val="00B72C12"/>
    <w:rsid w:val="00B72CEF"/>
    <w:rsid w:val="00B72E56"/>
    <w:rsid w:val="00B73CC9"/>
    <w:rsid w:val="00B7414E"/>
    <w:rsid w:val="00B76A2F"/>
    <w:rsid w:val="00B76D2C"/>
    <w:rsid w:val="00B828A3"/>
    <w:rsid w:val="00B851D3"/>
    <w:rsid w:val="00B9110D"/>
    <w:rsid w:val="00B9149B"/>
    <w:rsid w:val="00B964A1"/>
    <w:rsid w:val="00BA28FF"/>
    <w:rsid w:val="00BA322C"/>
    <w:rsid w:val="00BA3372"/>
    <w:rsid w:val="00BA3514"/>
    <w:rsid w:val="00BA38B2"/>
    <w:rsid w:val="00BA5CC0"/>
    <w:rsid w:val="00BA7AFA"/>
    <w:rsid w:val="00BA7BD6"/>
    <w:rsid w:val="00BA7FCC"/>
    <w:rsid w:val="00BB0763"/>
    <w:rsid w:val="00BB07A7"/>
    <w:rsid w:val="00BB0C08"/>
    <w:rsid w:val="00BB0F69"/>
    <w:rsid w:val="00BB0FA8"/>
    <w:rsid w:val="00BB135C"/>
    <w:rsid w:val="00BB4C41"/>
    <w:rsid w:val="00BB5A4B"/>
    <w:rsid w:val="00BB5A5C"/>
    <w:rsid w:val="00BB5E25"/>
    <w:rsid w:val="00BC029E"/>
    <w:rsid w:val="00BC3592"/>
    <w:rsid w:val="00BC4ABC"/>
    <w:rsid w:val="00BC4BC1"/>
    <w:rsid w:val="00BD08FC"/>
    <w:rsid w:val="00BD09B5"/>
    <w:rsid w:val="00BD505A"/>
    <w:rsid w:val="00BD5D10"/>
    <w:rsid w:val="00BD677C"/>
    <w:rsid w:val="00BE05C7"/>
    <w:rsid w:val="00BE078C"/>
    <w:rsid w:val="00BE12C0"/>
    <w:rsid w:val="00BE593E"/>
    <w:rsid w:val="00BE5FF6"/>
    <w:rsid w:val="00BE798D"/>
    <w:rsid w:val="00BF13DB"/>
    <w:rsid w:val="00BF1F87"/>
    <w:rsid w:val="00BF2A5A"/>
    <w:rsid w:val="00BF300E"/>
    <w:rsid w:val="00BF3F85"/>
    <w:rsid w:val="00BF5CB0"/>
    <w:rsid w:val="00BF5D55"/>
    <w:rsid w:val="00BF6994"/>
    <w:rsid w:val="00C019BC"/>
    <w:rsid w:val="00C03A40"/>
    <w:rsid w:val="00C046BA"/>
    <w:rsid w:val="00C119E8"/>
    <w:rsid w:val="00C127B0"/>
    <w:rsid w:val="00C15674"/>
    <w:rsid w:val="00C2150C"/>
    <w:rsid w:val="00C221C3"/>
    <w:rsid w:val="00C230DC"/>
    <w:rsid w:val="00C252EB"/>
    <w:rsid w:val="00C2585A"/>
    <w:rsid w:val="00C270FE"/>
    <w:rsid w:val="00C273BC"/>
    <w:rsid w:val="00C30F8A"/>
    <w:rsid w:val="00C3467F"/>
    <w:rsid w:val="00C3496E"/>
    <w:rsid w:val="00C34F78"/>
    <w:rsid w:val="00C372DF"/>
    <w:rsid w:val="00C400DB"/>
    <w:rsid w:val="00C42A38"/>
    <w:rsid w:val="00C44587"/>
    <w:rsid w:val="00C45BBD"/>
    <w:rsid w:val="00C4665A"/>
    <w:rsid w:val="00C5498F"/>
    <w:rsid w:val="00C55F83"/>
    <w:rsid w:val="00C57192"/>
    <w:rsid w:val="00C62BBD"/>
    <w:rsid w:val="00C636B5"/>
    <w:rsid w:val="00C63AEA"/>
    <w:rsid w:val="00C64A9E"/>
    <w:rsid w:val="00C65A39"/>
    <w:rsid w:val="00C677F3"/>
    <w:rsid w:val="00C70CBE"/>
    <w:rsid w:val="00C71BDB"/>
    <w:rsid w:val="00C71DC1"/>
    <w:rsid w:val="00C723E8"/>
    <w:rsid w:val="00C74EFA"/>
    <w:rsid w:val="00C7619B"/>
    <w:rsid w:val="00C778E8"/>
    <w:rsid w:val="00C80678"/>
    <w:rsid w:val="00C8099B"/>
    <w:rsid w:val="00C81992"/>
    <w:rsid w:val="00C83685"/>
    <w:rsid w:val="00C85670"/>
    <w:rsid w:val="00C8691A"/>
    <w:rsid w:val="00C872A2"/>
    <w:rsid w:val="00C91005"/>
    <w:rsid w:val="00C918D4"/>
    <w:rsid w:val="00C91DBD"/>
    <w:rsid w:val="00C93A85"/>
    <w:rsid w:val="00C943BA"/>
    <w:rsid w:val="00C949F9"/>
    <w:rsid w:val="00C97D8E"/>
    <w:rsid w:val="00CA3FAB"/>
    <w:rsid w:val="00CA50C3"/>
    <w:rsid w:val="00CA784D"/>
    <w:rsid w:val="00CB0F86"/>
    <w:rsid w:val="00CB23F9"/>
    <w:rsid w:val="00CB3249"/>
    <w:rsid w:val="00CB3BCE"/>
    <w:rsid w:val="00CB4151"/>
    <w:rsid w:val="00CB6313"/>
    <w:rsid w:val="00CB6849"/>
    <w:rsid w:val="00CB6ABE"/>
    <w:rsid w:val="00CB7ABC"/>
    <w:rsid w:val="00CB7DCF"/>
    <w:rsid w:val="00CC1B96"/>
    <w:rsid w:val="00CC4EE6"/>
    <w:rsid w:val="00CC62BE"/>
    <w:rsid w:val="00CC7AB6"/>
    <w:rsid w:val="00CD12BF"/>
    <w:rsid w:val="00CD2A57"/>
    <w:rsid w:val="00CD2F2D"/>
    <w:rsid w:val="00CD4E7A"/>
    <w:rsid w:val="00CD5638"/>
    <w:rsid w:val="00CD6373"/>
    <w:rsid w:val="00CE01AE"/>
    <w:rsid w:val="00CE4CA7"/>
    <w:rsid w:val="00CE55FD"/>
    <w:rsid w:val="00CE5DFB"/>
    <w:rsid w:val="00CF6057"/>
    <w:rsid w:val="00D00252"/>
    <w:rsid w:val="00D00570"/>
    <w:rsid w:val="00D00AB7"/>
    <w:rsid w:val="00D04965"/>
    <w:rsid w:val="00D05834"/>
    <w:rsid w:val="00D05CCF"/>
    <w:rsid w:val="00D06AB3"/>
    <w:rsid w:val="00D07669"/>
    <w:rsid w:val="00D07923"/>
    <w:rsid w:val="00D07E14"/>
    <w:rsid w:val="00D103F7"/>
    <w:rsid w:val="00D1099D"/>
    <w:rsid w:val="00D11DD3"/>
    <w:rsid w:val="00D20B49"/>
    <w:rsid w:val="00D21BE7"/>
    <w:rsid w:val="00D21D57"/>
    <w:rsid w:val="00D226B6"/>
    <w:rsid w:val="00D236F3"/>
    <w:rsid w:val="00D2667A"/>
    <w:rsid w:val="00D27A1F"/>
    <w:rsid w:val="00D31004"/>
    <w:rsid w:val="00D33ECA"/>
    <w:rsid w:val="00D359E0"/>
    <w:rsid w:val="00D36E12"/>
    <w:rsid w:val="00D36E51"/>
    <w:rsid w:val="00D3772E"/>
    <w:rsid w:val="00D377AE"/>
    <w:rsid w:val="00D402A3"/>
    <w:rsid w:val="00D426D0"/>
    <w:rsid w:val="00D42CBD"/>
    <w:rsid w:val="00D42E8F"/>
    <w:rsid w:val="00D442DD"/>
    <w:rsid w:val="00D456D7"/>
    <w:rsid w:val="00D4595E"/>
    <w:rsid w:val="00D52C5D"/>
    <w:rsid w:val="00D52FE7"/>
    <w:rsid w:val="00D53430"/>
    <w:rsid w:val="00D53CC1"/>
    <w:rsid w:val="00D56D52"/>
    <w:rsid w:val="00D56D92"/>
    <w:rsid w:val="00D573C8"/>
    <w:rsid w:val="00D577B9"/>
    <w:rsid w:val="00D63CBA"/>
    <w:rsid w:val="00D64DED"/>
    <w:rsid w:val="00D65A9F"/>
    <w:rsid w:val="00D65FB6"/>
    <w:rsid w:val="00D660BD"/>
    <w:rsid w:val="00D66ED1"/>
    <w:rsid w:val="00D77FD8"/>
    <w:rsid w:val="00D808CE"/>
    <w:rsid w:val="00D81F03"/>
    <w:rsid w:val="00D82BD3"/>
    <w:rsid w:val="00D83286"/>
    <w:rsid w:val="00D84425"/>
    <w:rsid w:val="00D86F6A"/>
    <w:rsid w:val="00D9101F"/>
    <w:rsid w:val="00D92471"/>
    <w:rsid w:val="00D92AF1"/>
    <w:rsid w:val="00D94614"/>
    <w:rsid w:val="00D94C05"/>
    <w:rsid w:val="00D97B18"/>
    <w:rsid w:val="00DA2049"/>
    <w:rsid w:val="00DA241D"/>
    <w:rsid w:val="00DA403D"/>
    <w:rsid w:val="00DA48D1"/>
    <w:rsid w:val="00DA53CE"/>
    <w:rsid w:val="00DA5BF1"/>
    <w:rsid w:val="00DA613D"/>
    <w:rsid w:val="00DA71C7"/>
    <w:rsid w:val="00DB0246"/>
    <w:rsid w:val="00DB0C99"/>
    <w:rsid w:val="00DB139D"/>
    <w:rsid w:val="00DC0ACA"/>
    <w:rsid w:val="00DC19DE"/>
    <w:rsid w:val="00DC2A8A"/>
    <w:rsid w:val="00DC3BF2"/>
    <w:rsid w:val="00DC73D4"/>
    <w:rsid w:val="00DD08E4"/>
    <w:rsid w:val="00DD0A1D"/>
    <w:rsid w:val="00DD4073"/>
    <w:rsid w:val="00DD5214"/>
    <w:rsid w:val="00DE20AF"/>
    <w:rsid w:val="00DE711F"/>
    <w:rsid w:val="00DE7F0C"/>
    <w:rsid w:val="00DF48B3"/>
    <w:rsid w:val="00E0053B"/>
    <w:rsid w:val="00E021EC"/>
    <w:rsid w:val="00E0289C"/>
    <w:rsid w:val="00E03058"/>
    <w:rsid w:val="00E049FB"/>
    <w:rsid w:val="00E05876"/>
    <w:rsid w:val="00E05D78"/>
    <w:rsid w:val="00E10004"/>
    <w:rsid w:val="00E10A4E"/>
    <w:rsid w:val="00E112EE"/>
    <w:rsid w:val="00E122AE"/>
    <w:rsid w:val="00E15318"/>
    <w:rsid w:val="00E15D6F"/>
    <w:rsid w:val="00E164DD"/>
    <w:rsid w:val="00E168B1"/>
    <w:rsid w:val="00E2125F"/>
    <w:rsid w:val="00E22889"/>
    <w:rsid w:val="00E2293C"/>
    <w:rsid w:val="00E23FFA"/>
    <w:rsid w:val="00E259B3"/>
    <w:rsid w:val="00E261A7"/>
    <w:rsid w:val="00E26BA5"/>
    <w:rsid w:val="00E277F1"/>
    <w:rsid w:val="00E303E7"/>
    <w:rsid w:val="00E30FCF"/>
    <w:rsid w:val="00E327C8"/>
    <w:rsid w:val="00E3649F"/>
    <w:rsid w:val="00E36AB4"/>
    <w:rsid w:val="00E36D7A"/>
    <w:rsid w:val="00E36DAD"/>
    <w:rsid w:val="00E40E23"/>
    <w:rsid w:val="00E4174F"/>
    <w:rsid w:val="00E43E5A"/>
    <w:rsid w:val="00E45257"/>
    <w:rsid w:val="00E4793B"/>
    <w:rsid w:val="00E52A1C"/>
    <w:rsid w:val="00E532AF"/>
    <w:rsid w:val="00E541D0"/>
    <w:rsid w:val="00E54DAE"/>
    <w:rsid w:val="00E60B82"/>
    <w:rsid w:val="00E60D68"/>
    <w:rsid w:val="00E61C54"/>
    <w:rsid w:val="00E6223B"/>
    <w:rsid w:val="00E6337D"/>
    <w:rsid w:val="00E63582"/>
    <w:rsid w:val="00E6425C"/>
    <w:rsid w:val="00E64D97"/>
    <w:rsid w:val="00E651F6"/>
    <w:rsid w:val="00E65839"/>
    <w:rsid w:val="00E659C5"/>
    <w:rsid w:val="00E66D87"/>
    <w:rsid w:val="00E67260"/>
    <w:rsid w:val="00E719C1"/>
    <w:rsid w:val="00E719EF"/>
    <w:rsid w:val="00E72D5D"/>
    <w:rsid w:val="00E74DAF"/>
    <w:rsid w:val="00E7653E"/>
    <w:rsid w:val="00E7701E"/>
    <w:rsid w:val="00E77A65"/>
    <w:rsid w:val="00E77AFD"/>
    <w:rsid w:val="00E814F1"/>
    <w:rsid w:val="00E81DB1"/>
    <w:rsid w:val="00E84042"/>
    <w:rsid w:val="00E8653B"/>
    <w:rsid w:val="00E86B62"/>
    <w:rsid w:val="00E95247"/>
    <w:rsid w:val="00E965F8"/>
    <w:rsid w:val="00E9781A"/>
    <w:rsid w:val="00E979F0"/>
    <w:rsid w:val="00EA002D"/>
    <w:rsid w:val="00EA1467"/>
    <w:rsid w:val="00EA150E"/>
    <w:rsid w:val="00EA5D03"/>
    <w:rsid w:val="00EA6320"/>
    <w:rsid w:val="00EB0B1B"/>
    <w:rsid w:val="00EB323D"/>
    <w:rsid w:val="00EB4C5D"/>
    <w:rsid w:val="00EB6356"/>
    <w:rsid w:val="00EB6E31"/>
    <w:rsid w:val="00EC073A"/>
    <w:rsid w:val="00EC1FC4"/>
    <w:rsid w:val="00EC27BE"/>
    <w:rsid w:val="00EC4187"/>
    <w:rsid w:val="00EC58D8"/>
    <w:rsid w:val="00EC6398"/>
    <w:rsid w:val="00EC7DA2"/>
    <w:rsid w:val="00ED17BD"/>
    <w:rsid w:val="00ED48BA"/>
    <w:rsid w:val="00ED4A7B"/>
    <w:rsid w:val="00EE2BE8"/>
    <w:rsid w:val="00EE30F6"/>
    <w:rsid w:val="00EE38D0"/>
    <w:rsid w:val="00EE555C"/>
    <w:rsid w:val="00EE6AF8"/>
    <w:rsid w:val="00EE78DB"/>
    <w:rsid w:val="00EF4253"/>
    <w:rsid w:val="00EF57F6"/>
    <w:rsid w:val="00EF7263"/>
    <w:rsid w:val="00EF7773"/>
    <w:rsid w:val="00F00D96"/>
    <w:rsid w:val="00F01C65"/>
    <w:rsid w:val="00F03212"/>
    <w:rsid w:val="00F032BD"/>
    <w:rsid w:val="00F04877"/>
    <w:rsid w:val="00F04F0D"/>
    <w:rsid w:val="00F068D1"/>
    <w:rsid w:val="00F06A99"/>
    <w:rsid w:val="00F070B8"/>
    <w:rsid w:val="00F076D9"/>
    <w:rsid w:val="00F105A5"/>
    <w:rsid w:val="00F11FAE"/>
    <w:rsid w:val="00F13114"/>
    <w:rsid w:val="00F15A5D"/>
    <w:rsid w:val="00F163AC"/>
    <w:rsid w:val="00F21707"/>
    <w:rsid w:val="00F2242F"/>
    <w:rsid w:val="00F231D2"/>
    <w:rsid w:val="00F23359"/>
    <w:rsid w:val="00F244B1"/>
    <w:rsid w:val="00F30C27"/>
    <w:rsid w:val="00F30C88"/>
    <w:rsid w:val="00F3558E"/>
    <w:rsid w:val="00F37552"/>
    <w:rsid w:val="00F43A59"/>
    <w:rsid w:val="00F4440C"/>
    <w:rsid w:val="00F4445B"/>
    <w:rsid w:val="00F44F97"/>
    <w:rsid w:val="00F45DE5"/>
    <w:rsid w:val="00F516B6"/>
    <w:rsid w:val="00F51DF1"/>
    <w:rsid w:val="00F6093E"/>
    <w:rsid w:val="00F61C16"/>
    <w:rsid w:val="00F637AF"/>
    <w:rsid w:val="00F63C64"/>
    <w:rsid w:val="00F6773F"/>
    <w:rsid w:val="00F70E16"/>
    <w:rsid w:val="00F711BB"/>
    <w:rsid w:val="00F71715"/>
    <w:rsid w:val="00F71A5C"/>
    <w:rsid w:val="00F74111"/>
    <w:rsid w:val="00F7752D"/>
    <w:rsid w:val="00F81411"/>
    <w:rsid w:val="00F82322"/>
    <w:rsid w:val="00F85800"/>
    <w:rsid w:val="00F86739"/>
    <w:rsid w:val="00F87278"/>
    <w:rsid w:val="00F8799E"/>
    <w:rsid w:val="00F91739"/>
    <w:rsid w:val="00F92F71"/>
    <w:rsid w:val="00F94524"/>
    <w:rsid w:val="00F96DAA"/>
    <w:rsid w:val="00F979A0"/>
    <w:rsid w:val="00FA20C4"/>
    <w:rsid w:val="00FA233D"/>
    <w:rsid w:val="00FA7200"/>
    <w:rsid w:val="00FA7D35"/>
    <w:rsid w:val="00FB1A41"/>
    <w:rsid w:val="00FB2615"/>
    <w:rsid w:val="00FB2C04"/>
    <w:rsid w:val="00FB3CC8"/>
    <w:rsid w:val="00FB58DD"/>
    <w:rsid w:val="00FB7653"/>
    <w:rsid w:val="00FC0C26"/>
    <w:rsid w:val="00FC2031"/>
    <w:rsid w:val="00FC3174"/>
    <w:rsid w:val="00FC32AD"/>
    <w:rsid w:val="00FC393F"/>
    <w:rsid w:val="00FC4D32"/>
    <w:rsid w:val="00FC4EC4"/>
    <w:rsid w:val="00FC7968"/>
    <w:rsid w:val="00FD126A"/>
    <w:rsid w:val="00FD2ED8"/>
    <w:rsid w:val="00FD368C"/>
    <w:rsid w:val="00FD3D9F"/>
    <w:rsid w:val="00FD57E4"/>
    <w:rsid w:val="00FD583C"/>
    <w:rsid w:val="00FE1277"/>
    <w:rsid w:val="00FE1AC7"/>
    <w:rsid w:val="00FE5C58"/>
    <w:rsid w:val="00FE7AEF"/>
    <w:rsid w:val="00FF1F7B"/>
    <w:rsid w:val="00FF27A7"/>
    <w:rsid w:val="00FF2FF9"/>
    <w:rsid w:val="00FF44C0"/>
    <w:rsid w:val="00FF5BBA"/>
    <w:rsid w:val="00FF5C4B"/>
    <w:rsid w:val="00FF7110"/>
    <w:rsid w:val="00FF78D0"/>
    <w:rsid w:val="00FF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CBBCDC"/>
  <w15:chartTrackingRefBased/>
  <w15:docId w15:val="{9389533B-D94B-4595-B35D-5999F566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F7E"/>
    <w:pPr>
      <w:spacing w:after="160" w:line="256" w:lineRule="auto"/>
    </w:pPr>
    <w:rPr>
      <w:rFonts w:cstheme="minorBidi"/>
      <w:color w:val="404040" w:themeColor="text1" w:themeTint="BF"/>
      <w:sz w:val="24"/>
    </w:rPr>
  </w:style>
  <w:style w:type="paragraph" w:styleId="Heading1">
    <w:name w:val="heading 1"/>
    <w:basedOn w:val="Normal"/>
    <w:next w:val="Normal"/>
    <w:link w:val="Heading1Char"/>
    <w:uiPriority w:val="9"/>
    <w:qFormat/>
    <w:rsid w:val="00180F7E"/>
    <w:pPr>
      <w:keepNext/>
      <w:spacing w:before="240" w:after="60"/>
      <w:outlineLvl w:val="0"/>
    </w:pPr>
    <w:rPr>
      <w:rFonts w:asciiTheme="majorHAnsi" w:eastAsiaTheme="majorEastAsia" w:hAnsiTheme="majorHAnsi"/>
      <w:b/>
      <w:bCs/>
      <w:color w:val="17365D"/>
      <w:kern w:val="32"/>
      <w:sz w:val="48"/>
      <w:szCs w:val="32"/>
    </w:rPr>
  </w:style>
  <w:style w:type="paragraph" w:styleId="Heading2">
    <w:name w:val="heading 2"/>
    <w:basedOn w:val="Normal"/>
    <w:next w:val="Normal"/>
    <w:link w:val="Heading2Char"/>
    <w:uiPriority w:val="9"/>
    <w:unhideWhenUsed/>
    <w:qFormat/>
    <w:rsid w:val="00180F7E"/>
    <w:pPr>
      <w:keepNext/>
      <w:spacing w:before="240" w:after="60"/>
      <w:outlineLvl w:val="1"/>
    </w:pPr>
    <w:rPr>
      <w:rFonts w:asciiTheme="majorHAnsi" w:eastAsiaTheme="majorEastAsia" w:hAnsiTheme="majorHAnsi"/>
      <w:b/>
      <w:bCs/>
      <w:i/>
      <w:iCs/>
      <w:color w:val="0070C9"/>
      <w:sz w:val="28"/>
      <w:szCs w:val="28"/>
    </w:rPr>
  </w:style>
  <w:style w:type="paragraph" w:styleId="Heading3">
    <w:name w:val="heading 3"/>
    <w:basedOn w:val="Normal"/>
    <w:next w:val="Normal"/>
    <w:link w:val="Heading3Char"/>
    <w:uiPriority w:val="9"/>
    <w:unhideWhenUsed/>
    <w:qFormat/>
    <w:rsid w:val="00C65A39"/>
    <w:pPr>
      <w:keepNext/>
      <w:spacing w:before="240" w:after="60"/>
      <w:outlineLvl w:val="2"/>
    </w:pPr>
    <w:rPr>
      <w:rFonts w:asciiTheme="majorHAnsi" w:eastAsiaTheme="majorEastAsia" w:hAnsiTheme="majorHAnsi"/>
      <w:b/>
      <w:bCs/>
      <w:color w:val="0070C9"/>
      <w:szCs w:val="26"/>
      <w:u w:val="single"/>
    </w:rPr>
  </w:style>
  <w:style w:type="paragraph" w:styleId="Heading4">
    <w:name w:val="heading 4"/>
    <w:basedOn w:val="Normal"/>
    <w:next w:val="Normal"/>
    <w:link w:val="Heading4Char"/>
    <w:uiPriority w:val="9"/>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F7E"/>
    <w:rPr>
      <w:rFonts w:asciiTheme="majorHAnsi" w:eastAsiaTheme="majorEastAsia" w:hAnsiTheme="majorHAnsi" w:cstheme="minorBidi"/>
      <w:b/>
      <w:bCs/>
      <w:color w:val="17365D"/>
      <w:kern w:val="32"/>
      <w:sz w:val="48"/>
      <w:szCs w:val="32"/>
    </w:rPr>
  </w:style>
  <w:style w:type="character" w:customStyle="1" w:styleId="Heading2Char">
    <w:name w:val="Heading 2 Char"/>
    <w:basedOn w:val="DefaultParagraphFont"/>
    <w:link w:val="Heading2"/>
    <w:uiPriority w:val="9"/>
    <w:rsid w:val="00180F7E"/>
    <w:rPr>
      <w:rFonts w:asciiTheme="majorHAnsi" w:eastAsiaTheme="majorEastAsia" w:hAnsiTheme="majorHAnsi" w:cstheme="minorBidi"/>
      <w:b/>
      <w:bCs/>
      <w:i/>
      <w:iCs/>
      <w:color w:val="0070C9"/>
      <w:sz w:val="28"/>
      <w:szCs w:val="28"/>
    </w:rPr>
  </w:style>
  <w:style w:type="character" w:customStyle="1" w:styleId="Heading3Char">
    <w:name w:val="Heading 3 Char"/>
    <w:basedOn w:val="DefaultParagraphFont"/>
    <w:link w:val="Heading3"/>
    <w:uiPriority w:val="9"/>
    <w:rsid w:val="00C65A39"/>
    <w:rPr>
      <w:rFonts w:asciiTheme="majorHAnsi" w:eastAsiaTheme="majorEastAsia" w:hAnsiTheme="majorHAnsi" w:cstheme="minorBidi"/>
      <w:b/>
      <w:bCs/>
      <w:color w:val="0070C9"/>
      <w:sz w:val="24"/>
      <w:szCs w:val="26"/>
      <w:u w:val="single"/>
    </w:rPr>
  </w:style>
  <w:style w:type="character" w:customStyle="1" w:styleId="Heading4Char">
    <w:name w:val="Heading 4 Char"/>
    <w:basedOn w:val="DefaultParagraphFont"/>
    <w:link w:val="Heading4"/>
    <w:uiPriority w:val="9"/>
    <w:rsid w:val="00687D4F"/>
    <w:rPr>
      <w:b/>
      <w:bCs/>
      <w:sz w:val="28"/>
      <w:szCs w:val="28"/>
    </w:rPr>
  </w:style>
  <w:style w:type="character" w:customStyle="1" w:styleId="Heading5Char">
    <w:name w:val="Heading 5 Char"/>
    <w:basedOn w:val="DefaultParagraphFont"/>
    <w:link w:val="Heading5"/>
    <w:uiPriority w:val="9"/>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180F7E"/>
    <w:rPr>
      <w:b/>
      <w:bCs/>
      <w:color w:val="000000" w:themeColor="text1"/>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aliases w:val="Text Set 1,List Paragraph1"/>
    <w:basedOn w:val="Normal"/>
    <w:link w:val="ListParagraphChar"/>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87D4F"/>
    <w:pPr>
      <w:outlineLvl w:val="9"/>
    </w:pPr>
  </w:style>
  <w:style w:type="character" w:styleId="Hyperlink">
    <w:name w:val="Hyperlink"/>
    <w:basedOn w:val="DefaultParagraphFont"/>
    <w:uiPriority w:val="99"/>
    <w:unhideWhenUsed/>
    <w:rsid w:val="00357F45"/>
    <w:rPr>
      <w:color w:val="0000FF" w:themeColor="hyperlink"/>
      <w:u w:val="single"/>
    </w:rPr>
  </w:style>
  <w:style w:type="paragraph" w:styleId="NormalWeb">
    <w:name w:val="Normal (Web)"/>
    <w:basedOn w:val="Normal"/>
    <w:uiPriority w:val="99"/>
    <w:semiHidden/>
    <w:unhideWhenUsed/>
    <w:rsid w:val="00357F45"/>
    <w:pPr>
      <w:spacing w:before="100" w:beforeAutospacing="1" w:after="100" w:afterAutospacing="1" w:line="240" w:lineRule="auto"/>
    </w:pPr>
    <w:rPr>
      <w:rFonts w:ascii="Times New Roman" w:hAnsi="Times New Roman" w:cs="Times New Roman"/>
      <w:szCs w:val="24"/>
    </w:rPr>
  </w:style>
  <w:style w:type="paragraph" w:styleId="TOC1">
    <w:name w:val="toc 1"/>
    <w:basedOn w:val="Normal"/>
    <w:next w:val="Normal"/>
    <w:autoRedefine/>
    <w:uiPriority w:val="39"/>
    <w:unhideWhenUsed/>
    <w:rsid w:val="00B65FC4"/>
    <w:pPr>
      <w:spacing w:before="120" w:after="0"/>
    </w:pPr>
    <w:rPr>
      <w:b/>
      <w:bCs/>
      <w:szCs w:val="24"/>
    </w:rPr>
  </w:style>
  <w:style w:type="paragraph" w:styleId="TOC2">
    <w:name w:val="toc 2"/>
    <w:basedOn w:val="Normal"/>
    <w:next w:val="Normal"/>
    <w:autoRedefine/>
    <w:uiPriority w:val="39"/>
    <w:unhideWhenUsed/>
    <w:rsid w:val="003F2DC7"/>
    <w:pPr>
      <w:spacing w:after="0"/>
      <w:ind w:left="240"/>
    </w:pPr>
    <w:rPr>
      <w:b/>
      <w:bCs/>
      <w:sz w:val="22"/>
    </w:rPr>
  </w:style>
  <w:style w:type="paragraph" w:styleId="TOC3">
    <w:name w:val="toc 3"/>
    <w:basedOn w:val="Normal"/>
    <w:next w:val="Normal"/>
    <w:autoRedefine/>
    <w:uiPriority w:val="39"/>
    <w:unhideWhenUsed/>
    <w:rsid w:val="00357F45"/>
    <w:pPr>
      <w:spacing w:after="0"/>
      <w:ind w:left="480"/>
    </w:pPr>
    <w:rPr>
      <w:sz w:val="22"/>
    </w:rPr>
  </w:style>
  <w:style w:type="paragraph" w:styleId="TOC4">
    <w:name w:val="toc 4"/>
    <w:basedOn w:val="Normal"/>
    <w:next w:val="Normal"/>
    <w:autoRedefine/>
    <w:uiPriority w:val="39"/>
    <w:unhideWhenUsed/>
    <w:rsid w:val="00357F45"/>
    <w:pPr>
      <w:spacing w:after="0"/>
      <w:ind w:left="720"/>
    </w:pPr>
    <w:rPr>
      <w:sz w:val="20"/>
      <w:szCs w:val="20"/>
    </w:rPr>
  </w:style>
  <w:style w:type="paragraph" w:styleId="TOC5">
    <w:name w:val="toc 5"/>
    <w:basedOn w:val="Normal"/>
    <w:next w:val="Normal"/>
    <w:autoRedefine/>
    <w:uiPriority w:val="39"/>
    <w:unhideWhenUsed/>
    <w:rsid w:val="00357F45"/>
    <w:pPr>
      <w:spacing w:after="0"/>
      <w:ind w:left="960"/>
    </w:pPr>
    <w:rPr>
      <w:sz w:val="20"/>
      <w:szCs w:val="20"/>
    </w:rPr>
  </w:style>
  <w:style w:type="paragraph" w:styleId="FootnoteText">
    <w:name w:val="footnote text"/>
    <w:basedOn w:val="Normal"/>
    <w:link w:val="FootnoteTextChar"/>
    <w:uiPriority w:val="99"/>
    <w:unhideWhenUsed/>
    <w:qFormat/>
    <w:rsid w:val="00357F45"/>
    <w:pPr>
      <w:spacing w:after="0" w:line="240" w:lineRule="auto"/>
    </w:pPr>
    <w:rPr>
      <w:rFonts w:ascii="Arial" w:hAnsi="Arial" w:cs="Times New Roman"/>
      <w:color w:val="000000" w:themeColor="text1"/>
      <w:sz w:val="20"/>
      <w:szCs w:val="20"/>
    </w:rPr>
  </w:style>
  <w:style w:type="character" w:customStyle="1" w:styleId="FootnoteTextChar">
    <w:name w:val="Footnote Text Char"/>
    <w:basedOn w:val="DefaultParagraphFont"/>
    <w:link w:val="FootnoteText"/>
    <w:uiPriority w:val="99"/>
    <w:rsid w:val="00357F45"/>
    <w:rPr>
      <w:rFonts w:ascii="Arial" w:hAnsi="Arial"/>
      <w:color w:val="000000" w:themeColor="text1"/>
      <w:sz w:val="20"/>
      <w:szCs w:val="20"/>
    </w:rPr>
  </w:style>
  <w:style w:type="paragraph" w:styleId="CommentText">
    <w:name w:val="annotation text"/>
    <w:basedOn w:val="Normal"/>
    <w:link w:val="CommentTextChar"/>
    <w:uiPriority w:val="99"/>
    <w:semiHidden/>
    <w:unhideWhenUsed/>
    <w:rsid w:val="00357F45"/>
    <w:pPr>
      <w:spacing w:line="240" w:lineRule="auto"/>
    </w:pPr>
    <w:rPr>
      <w:sz w:val="20"/>
      <w:szCs w:val="20"/>
    </w:rPr>
  </w:style>
  <w:style w:type="character" w:customStyle="1" w:styleId="CommentTextChar">
    <w:name w:val="Comment Text Char"/>
    <w:basedOn w:val="DefaultParagraphFont"/>
    <w:link w:val="CommentText"/>
    <w:uiPriority w:val="99"/>
    <w:semiHidden/>
    <w:rsid w:val="00357F45"/>
    <w:rPr>
      <w:rFonts w:cstheme="minorBidi"/>
      <w:sz w:val="20"/>
      <w:szCs w:val="20"/>
    </w:rPr>
  </w:style>
  <w:style w:type="character" w:customStyle="1" w:styleId="HeaderChar">
    <w:name w:val="Header Char"/>
    <w:basedOn w:val="DefaultParagraphFont"/>
    <w:link w:val="Header"/>
    <w:uiPriority w:val="99"/>
    <w:rsid w:val="00357F45"/>
    <w:rPr>
      <w:rFonts w:cstheme="minorBidi"/>
    </w:rPr>
  </w:style>
  <w:style w:type="paragraph" w:styleId="Header">
    <w:name w:val="header"/>
    <w:basedOn w:val="Normal"/>
    <w:link w:val="HeaderChar"/>
    <w:uiPriority w:val="99"/>
    <w:unhideWhenUsed/>
    <w:rsid w:val="00357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45"/>
    <w:rPr>
      <w:rFonts w:cstheme="minorBidi"/>
    </w:rPr>
  </w:style>
  <w:style w:type="paragraph" w:styleId="Footer">
    <w:name w:val="footer"/>
    <w:basedOn w:val="Normal"/>
    <w:link w:val="FooterChar"/>
    <w:uiPriority w:val="99"/>
    <w:unhideWhenUsed/>
    <w:rsid w:val="00357F45"/>
    <w:pPr>
      <w:tabs>
        <w:tab w:val="center" w:pos="4680"/>
        <w:tab w:val="right" w:pos="9360"/>
      </w:tabs>
      <w:spacing w:after="0" w:line="240" w:lineRule="auto"/>
    </w:pPr>
  </w:style>
  <w:style w:type="character" w:customStyle="1" w:styleId="PlainTextChar">
    <w:name w:val="Plain Text Char"/>
    <w:basedOn w:val="DefaultParagraphFont"/>
    <w:link w:val="PlainText"/>
    <w:uiPriority w:val="99"/>
    <w:semiHidden/>
    <w:rsid w:val="00357F45"/>
    <w:rPr>
      <w:rFonts w:ascii="Calibri" w:hAnsi="Calibri" w:cs="Consolas"/>
      <w:szCs w:val="21"/>
    </w:rPr>
  </w:style>
  <w:style w:type="paragraph" w:styleId="PlainText">
    <w:name w:val="Plain Text"/>
    <w:basedOn w:val="Normal"/>
    <w:link w:val="PlainTextChar"/>
    <w:uiPriority w:val="99"/>
    <w:semiHidden/>
    <w:unhideWhenUsed/>
    <w:rsid w:val="00357F45"/>
    <w:pPr>
      <w:spacing w:after="0" w:line="240" w:lineRule="auto"/>
    </w:pPr>
    <w:rPr>
      <w:rFonts w:ascii="Calibri" w:hAnsi="Calibri" w:cs="Consolas"/>
      <w:szCs w:val="21"/>
    </w:rPr>
  </w:style>
  <w:style w:type="paragraph" w:styleId="CommentSubject">
    <w:name w:val="annotation subject"/>
    <w:basedOn w:val="CommentText"/>
    <w:next w:val="CommentText"/>
    <w:link w:val="CommentSubjectChar"/>
    <w:uiPriority w:val="99"/>
    <w:semiHidden/>
    <w:unhideWhenUsed/>
    <w:rsid w:val="00357F45"/>
    <w:rPr>
      <w:b/>
      <w:bCs/>
    </w:rPr>
  </w:style>
  <w:style w:type="character" w:customStyle="1" w:styleId="CommentSubjectChar">
    <w:name w:val="Comment Subject Char"/>
    <w:basedOn w:val="CommentTextChar"/>
    <w:link w:val="CommentSubject"/>
    <w:uiPriority w:val="99"/>
    <w:semiHidden/>
    <w:rsid w:val="00357F45"/>
    <w:rPr>
      <w:rFonts w:cstheme="minorBidi"/>
      <w:b/>
      <w:bCs/>
      <w:sz w:val="20"/>
      <w:szCs w:val="20"/>
    </w:rPr>
  </w:style>
  <w:style w:type="paragraph" w:styleId="BalloonText">
    <w:name w:val="Balloon Text"/>
    <w:basedOn w:val="Normal"/>
    <w:link w:val="BalloonTextChar"/>
    <w:uiPriority w:val="99"/>
    <w:semiHidden/>
    <w:unhideWhenUsed/>
    <w:rsid w:val="00357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45"/>
    <w:rPr>
      <w:rFonts w:ascii="Segoe UI" w:hAnsi="Segoe UI" w:cs="Segoe UI"/>
      <w:sz w:val="18"/>
      <w:szCs w:val="18"/>
    </w:rPr>
  </w:style>
  <w:style w:type="paragraph" w:customStyle="1" w:styleId="Default">
    <w:name w:val="Default"/>
    <w:rsid w:val="00357F45"/>
    <w:pPr>
      <w:autoSpaceDE w:val="0"/>
      <w:autoSpaceDN w:val="0"/>
      <w:adjustRightInd w:val="0"/>
    </w:pPr>
    <w:rPr>
      <w:rFonts w:ascii="Times New Roman" w:hAnsi="Times New Roman"/>
      <w:color w:val="000000"/>
      <w:sz w:val="24"/>
      <w:szCs w:val="24"/>
    </w:rPr>
  </w:style>
  <w:style w:type="character" w:styleId="FootnoteReference">
    <w:name w:val="footnote reference"/>
    <w:basedOn w:val="DefaultParagraphFont"/>
    <w:uiPriority w:val="99"/>
    <w:unhideWhenUsed/>
    <w:rsid w:val="00357F45"/>
    <w:rPr>
      <w:vertAlign w:val="superscript"/>
    </w:rPr>
  </w:style>
  <w:style w:type="character" w:styleId="CommentReference">
    <w:name w:val="annotation reference"/>
    <w:basedOn w:val="DefaultParagraphFont"/>
    <w:uiPriority w:val="99"/>
    <w:semiHidden/>
    <w:unhideWhenUsed/>
    <w:rsid w:val="00357F45"/>
    <w:rPr>
      <w:sz w:val="16"/>
      <w:szCs w:val="16"/>
    </w:rPr>
  </w:style>
  <w:style w:type="paragraph" w:customStyle="1" w:styleId="SectionMarker">
    <w:name w:val="Section Marker"/>
    <w:basedOn w:val="Heading3"/>
    <w:autoRedefine/>
    <w:qFormat/>
    <w:rsid w:val="00936EB0"/>
    <w:pPr>
      <w:spacing w:line="257" w:lineRule="auto"/>
      <w:jc w:val="right"/>
    </w:pPr>
    <w:rPr>
      <w:color w:val="25AAE2"/>
      <w:szCs w:val="24"/>
    </w:rPr>
  </w:style>
  <w:style w:type="paragraph" w:styleId="EndnoteText">
    <w:name w:val="endnote text"/>
    <w:basedOn w:val="Normal"/>
    <w:link w:val="EndnoteTextChar"/>
    <w:uiPriority w:val="99"/>
    <w:semiHidden/>
    <w:unhideWhenUsed/>
    <w:rsid w:val="00F677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773F"/>
    <w:rPr>
      <w:rFonts w:cstheme="minorBidi"/>
      <w:sz w:val="20"/>
      <w:szCs w:val="20"/>
    </w:rPr>
  </w:style>
  <w:style w:type="character" w:styleId="EndnoteReference">
    <w:name w:val="endnote reference"/>
    <w:basedOn w:val="DefaultParagraphFont"/>
    <w:uiPriority w:val="99"/>
    <w:semiHidden/>
    <w:unhideWhenUsed/>
    <w:rsid w:val="00F6773F"/>
    <w:rPr>
      <w:vertAlign w:val="superscript"/>
    </w:rPr>
  </w:style>
  <w:style w:type="table" w:styleId="TableGrid">
    <w:name w:val="Table Grid"/>
    <w:basedOn w:val="TableNormal"/>
    <w:rsid w:val="00BA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C4665A"/>
    <w:rPr>
      <w:rFonts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ListParagraphChar">
    <w:name w:val="List Paragraph Char"/>
    <w:aliases w:val="Text Set 1 Char,List Paragraph1 Char"/>
    <w:basedOn w:val="DefaultParagraphFont"/>
    <w:link w:val="ListParagraph"/>
    <w:uiPriority w:val="1"/>
    <w:locked/>
    <w:rsid w:val="005A6463"/>
    <w:rPr>
      <w:rFonts w:cstheme="minorBidi"/>
      <w:color w:val="404040" w:themeColor="text1" w:themeTint="BF"/>
      <w:sz w:val="24"/>
    </w:rPr>
  </w:style>
  <w:style w:type="table" w:customStyle="1" w:styleId="GridTable2-Accent11">
    <w:name w:val="Grid Table 2 - Accent 11"/>
    <w:basedOn w:val="TableNormal"/>
    <w:uiPriority w:val="47"/>
    <w:rsid w:val="005A6463"/>
    <w:pPr>
      <w:spacing w:after="120" w:line="276" w:lineRule="auto"/>
    </w:pPr>
    <w:rPr>
      <w:rFonts w:ascii="Times New Roman" w:eastAsia="Times New Roman" w:hAnsi="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6">
    <w:name w:val="toc 6"/>
    <w:basedOn w:val="Normal"/>
    <w:next w:val="Normal"/>
    <w:autoRedefine/>
    <w:uiPriority w:val="39"/>
    <w:unhideWhenUsed/>
    <w:rsid w:val="002B5A4B"/>
    <w:pPr>
      <w:spacing w:after="0"/>
      <w:ind w:left="1200"/>
    </w:pPr>
    <w:rPr>
      <w:sz w:val="20"/>
      <w:szCs w:val="20"/>
    </w:rPr>
  </w:style>
  <w:style w:type="paragraph" w:styleId="TOC7">
    <w:name w:val="toc 7"/>
    <w:basedOn w:val="Normal"/>
    <w:next w:val="Normal"/>
    <w:autoRedefine/>
    <w:uiPriority w:val="39"/>
    <w:unhideWhenUsed/>
    <w:rsid w:val="002B5A4B"/>
    <w:pPr>
      <w:spacing w:after="0"/>
      <w:ind w:left="1440"/>
    </w:pPr>
    <w:rPr>
      <w:sz w:val="20"/>
      <w:szCs w:val="20"/>
    </w:rPr>
  </w:style>
  <w:style w:type="paragraph" w:styleId="TOC8">
    <w:name w:val="toc 8"/>
    <w:basedOn w:val="Normal"/>
    <w:next w:val="Normal"/>
    <w:autoRedefine/>
    <w:uiPriority w:val="39"/>
    <w:unhideWhenUsed/>
    <w:rsid w:val="002B5A4B"/>
    <w:pPr>
      <w:spacing w:after="0"/>
      <w:ind w:left="1680"/>
    </w:pPr>
    <w:rPr>
      <w:sz w:val="20"/>
      <w:szCs w:val="20"/>
    </w:rPr>
  </w:style>
  <w:style w:type="paragraph" w:styleId="TOC9">
    <w:name w:val="toc 9"/>
    <w:basedOn w:val="Normal"/>
    <w:next w:val="Normal"/>
    <w:autoRedefine/>
    <w:uiPriority w:val="39"/>
    <w:unhideWhenUsed/>
    <w:rsid w:val="002B5A4B"/>
    <w:pPr>
      <w:spacing w:after="0"/>
      <w:ind w:left="1920"/>
    </w:pPr>
    <w:rPr>
      <w:sz w:val="20"/>
      <w:szCs w:val="20"/>
    </w:rPr>
  </w:style>
  <w:style w:type="paragraph" w:customStyle="1" w:styleId="TableContent">
    <w:name w:val="Table Content"/>
    <w:basedOn w:val="Normal"/>
    <w:uiPriority w:val="99"/>
    <w:qFormat/>
    <w:rsid w:val="006E7E66"/>
    <w:pPr>
      <w:spacing w:before="120" w:after="120" w:line="240" w:lineRule="auto"/>
    </w:pPr>
    <w:rPr>
      <w:rFonts w:ascii="Times New Roman" w:eastAsia="Times New Roman" w:hAnsi="Times New Roman" w:cs="Times New Roman"/>
      <w:color w:val="auto"/>
      <w:sz w:val="20"/>
      <w:szCs w:val="20"/>
    </w:rPr>
  </w:style>
  <w:style w:type="table" w:styleId="GridTable4-Accent1">
    <w:name w:val="Grid Table 4 Accent 1"/>
    <w:basedOn w:val="TableNormal"/>
    <w:uiPriority w:val="49"/>
    <w:rsid w:val="006E7E66"/>
    <w:pPr>
      <w:spacing w:after="120" w:line="276" w:lineRule="auto"/>
    </w:pPr>
    <w:rPr>
      <w:rFonts w:ascii="Calibri" w:eastAsia="Calibri" w:hAnsi="Calibri"/>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1">
    <w:name w:val="Grid Table 1 Light1"/>
    <w:basedOn w:val="TableNormal"/>
    <w:uiPriority w:val="46"/>
    <w:rsid w:val="000C2E2A"/>
    <w:pPr>
      <w:spacing w:after="120" w:line="276" w:lineRule="auto"/>
    </w:pPr>
    <w:rPr>
      <w:rFonts w:eastAsiaTheme="minorEastAsia"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0441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1">
    <w:name w:val="Grid Table 2 Accent 1"/>
    <w:basedOn w:val="TableNormal"/>
    <w:uiPriority w:val="47"/>
    <w:rsid w:val="0004418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2664">
      <w:bodyDiv w:val="1"/>
      <w:marLeft w:val="0"/>
      <w:marRight w:val="0"/>
      <w:marTop w:val="0"/>
      <w:marBottom w:val="0"/>
      <w:divBdr>
        <w:top w:val="none" w:sz="0" w:space="0" w:color="auto"/>
        <w:left w:val="none" w:sz="0" w:space="0" w:color="auto"/>
        <w:bottom w:val="none" w:sz="0" w:space="0" w:color="auto"/>
        <w:right w:val="none" w:sz="0" w:space="0" w:color="auto"/>
      </w:divBdr>
    </w:div>
    <w:div w:id="174541836">
      <w:bodyDiv w:val="1"/>
      <w:marLeft w:val="0"/>
      <w:marRight w:val="0"/>
      <w:marTop w:val="0"/>
      <w:marBottom w:val="0"/>
      <w:divBdr>
        <w:top w:val="none" w:sz="0" w:space="0" w:color="auto"/>
        <w:left w:val="none" w:sz="0" w:space="0" w:color="auto"/>
        <w:bottom w:val="none" w:sz="0" w:space="0" w:color="auto"/>
        <w:right w:val="none" w:sz="0" w:space="0" w:color="auto"/>
      </w:divBdr>
    </w:div>
    <w:div w:id="216162587">
      <w:bodyDiv w:val="1"/>
      <w:marLeft w:val="0"/>
      <w:marRight w:val="0"/>
      <w:marTop w:val="0"/>
      <w:marBottom w:val="0"/>
      <w:divBdr>
        <w:top w:val="none" w:sz="0" w:space="0" w:color="auto"/>
        <w:left w:val="none" w:sz="0" w:space="0" w:color="auto"/>
        <w:bottom w:val="none" w:sz="0" w:space="0" w:color="auto"/>
        <w:right w:val="none" w:sz="0" w:space="0" w:color="auto"/>
      </w:divBdr>
    </w:div>
    <w:div w:id="281034515">
      <w:bodyDiv w:val="1"/>
      <w:marLeft w:val="0"/>
      <w:marRight w:val="0"/>
      <w:marTop w:val="0"/>
      <w:marBottom w:val="0"/>
      <w:divBdr>
        <w:top w:val="none" w:sz="0" w:space="0" w:color="auto"/>
        <w:left w:val="none" w:sz="0" w:space="0" w:color="auto"/>
        <w:bottom w:val="none" w:sz="0" w:space="0" w:color="auto"/>
        <w:right w:val="none" w:sz="0" w:space="0" w:color="auto"/>
      </w:divBdr>
    </w:div>
    <w:div w:id="318001722">
      <w:bodyDiv w:val="1"/>
      <w:marLeft w:val="0"/>
      <w:marRight w:val="0"/>
      <w:marTop w:val="0"/>
      <w:marBottom w:val="0"/>
      <w:divBdr>
        <w:top w:val="none" w:sz="0" w:space="0" w:color="auto"/>
        <w:left w:val="none" w:sz="0" w:space="0" w:color="auto"/>
        <w:bottom w:val="none" w:sz="0" w:space="0" w:color="auto"/>
        <w:right w:val="none" w:sz="0" w:space="0" w:color="auto"/>
      </w:divBdr>
    </w:div>
    <w:div w:id="477067293">
      <w:bodyDiv w:val="1"/>
      <w:marLeft w:val="0"/>
      <w:marRight w:val="0"/>
      <w:marTop w:val="0"/>
      <w:marBottom w:val="0"/>
      <w:divBdr>
        <w:top w:val="none" w:sz="0" w:space="0" w:color="auto"/>
        <w:left w:val="none" w:sz="0" w:space="0" w:color="auto"/>
        <w:bottom w:val="none" w:sz="0" w:space="0" w:color="auto"/>
        <w:right w:val="none" w:sz="0" w:space="0" w:color="auto"/>
      </w:divBdr>
      <w:divsChild>
        <w:div w:id="614752096">
          <w:marLeft w:val="806"/>
          <w:marRight w:val="0"/>
          <w:marTop w:val="200"/>
          <w:marBottom w:val="0"/>
          <w:divBdr>
            <w:top w:val="none" w:sz="0" w:space="0" w:color="auto"/>
            <w:left w:val="none" w:sz="0" w:space="0" w:color="auto"/>
            <w:bottom w:val="none" w:sz="0" w:space="0" w:color="auto"/>
            <w:right w:val="none" w:sz="0" w:space="0" w:color="auto"/>
          </w:divBdr>
        </w:div>
        <w:div w:id="1466967725">
          <w:marLeft w:val="806"/>
          <w:marRight w:val="0"/>
          <w:marTop w:val="200"/>
          <w:marBottom w:val="0"/>
          <w:divBdr>
            <w:top w:val="none" w:sz="0" w:space="0" w:color="auto"/>
            <w:left w:val="none" w:sz="0" w:space="0" w:color="auto"/>
            <w:bottom w:val="none" w:sz="0" w:space="0" w:color="auto"/>
            <w:right w:val="none" w:sz="0" w:space="0" w:color="auto"/>
          </w:divBdr>
        </w:div>
        <w:div w:id="1469663918">
          <w:marLeft w:val="806"/>
          <w:marRight w:val="0"/>
          <w:marTop w:val="200"/>
          <w:marBottom w:val="0"/>
          <w:divBdr>
            <w:top w:val="none" w:sz="0" w:space="0" w:color="auto"/>
            <w:left w:val="none" w:sz="0" w:space="0" w:color="auto"/>
            <w:bottom w:val="none" w:sz="0" w:space="0" w:color="auto"/>
            <w:right w:val="none" w:sz="0" w:space="0" w:color="auto"/>
          </w:divBdr>
        </w:div>
        <w:div w:id="1721325226">
          <w:marLeft w:val="806"/>
          <w:marRight w:val="0"/>
          <w:marTop w:val="200"/>
          <w:marBottom w:val="0"/>
          <w:divBdr>
            <w:top w:val="none" w:sz="0" w:space="0" w:color="auto"/>
            <w:left w:val="none" w:sz="0" w:space="0" w:color="auto"/>
            <w:bottom w:val="none" w:sz="0" w:space="0" w:color="auto"/>
            <w:right w:val="none" w:sz="0" w:space="0" w:color="auto"/>
          </w:divBdr>
        </w:div>
        <w:div w:id="2138449570">
          <w:marLeft w:val="806"/>
          <w:marRight w:val="0"/>
          <w:marTop w:val="200"/>
          <w:marBottom w:val="0"/>
          <w:divBdr>
            <w:top w:val="none" w:sz="0" w:space="0" w:color="auto"/>
            <w:left w:val="none" w:sz="0" w:space="0" w:color="auto"/>
            <w:bottom w:val="none" w:sz="0" w:space="0" w:color="auto"/>
            <w:right w:val="none" w:sz="0" w:space="0" w:color="auto"/>
          </w:divBdr>
        </w:div>
        <w:div w:id="57636797">
          <w:marLeft w:val="806"/>
          <w:marRight w:val="0"/>
          <w:marTop w:val="200"/>
          <w:marBottom w:val="0"/>
          <w:divBdr>
            <w:top w:val="none" w:sz="0" w:space="0" w:color="auto"/>
            <w:left w:val="none" w:sz="0" w:space="0" w:color="auto"/>
            <w:bottom w:val="none" w:sz="0" w:space="0" w:color="auto"/>
            <w:right w:val="none" w:sz="0" w:space="0" w:color="auto"/>
          </w:divBdr>
        </w:div>
        <w:div w:id="606932235">
          <w:marLeft w:val="806"/>
          <w:marRight w:val="0"/>
          <w:marTop w:val="200"/>
          <w:marBottom w:val="0"/>
          <w:divBdr>
            <w:top w:val="none" w:sz="0" w:space="0" w:color="auto"/>
            <w:left w:val="none" w:sz="0" w:space="0" w:color="auto"/>
            <w:bottom w:val="none" w:sz="0" w:space="0" w:color="auto"/>
            <w:right w:val="none" w:sz="0" w:space="0" w:color="auto"/>
          </w:divBdr>
        </w:div>
        <w:div w:id="1241021010">
          <w:marLeft w:val="806"/>
          <w:marRight w:val="0"/>
          <w:marTop w:val="200"/>
          <w:marBottom w:val="0"/>
          <w:divBdr>
            <w:top w:val="none" w:sz="0" w:space="0" w:color="auto"/>
            <w:left w:val="none" w:sz="0" w:space="0" w:color="auto"/>
            <w:bottom w:val="none" w:sz="0" w:space="0" w:color="auto"/>
            <w:right w:val="none" w:sz="0" w:space="0" w:color="auto"/>
          </w:divBdr>
        </w:div>
        <w:div w:id="20518657">
          <w:marLeft w:val="806"/>
          <w:marRight w:val="0"/>
          <w:marTop w:val="200"/>
          <w:marBottom w:val="0"/>
          <w:divBdr>
            <w:top w:val="none" w:sz="0" w:space="0" w:color="auto"/>
            <w:left w:val="none" w:sz="0" w:space="0" w:color="auto"/>
            <w:bottom w:val="none" w:sz="0" w:space="0" w:color="auto"/>
            <w:right w:val="none" w:sz="0" w:space="0" w:color="auto"/>
          </w:divBdr>
        </w:div>
        <w:div w:id="674455544">
          <w:marLeft w:val="806"/>
          <w:marRight w:val="0"/>
          <w:marTop w:val="200"/>
          <w:marBottom w:val="0"/>
          <w:divBdr>
            <w:top w:val="none" w:sz="0" w:space="0" w:color="auto"/>
            <w:left w:val="none" w:sz="0" w:space="0" w:color="auto"/>
            <w:bottom w:val="none" w:sz="0" w:space="0" w:color="auto"/>
            <w:right w:val="none" w:sz="0" w:space="0" w:color="auto"/>
          </w:divBdr>
        </w:div>
        <w:div w:id="61219879">
          <w:marLeft w:val="806"/>
          <w:marRight w:val="0"/>
          <w:marTop w:val="200"/>
          <w:marBottom w:val="0"/>
          <w:divBdr>
            <w:top w:val="none" w:sz="0" w:space="0" w:color="auto"/>
            <w:left w:val="none" w:sz="0" w:space="0" w:color="auto"/>
            <w:bottom w:val="none" w:sz="0" w:space="0" w:color="auto"/>
            <w:right w:val="none" w:sz="0" w:space="0" w:color="auto"/>
          </w:divBdr>
        </w:div>
        <w:div w:id="1409501019">
          <w:marLeft w:val="806"/>
          <w:marRight w:val="0"/>
          <w:marTop w:val="200"/>
          <w:marBottom w:val="0"/>
          <w:divBdr>
            <w:top w:val="none" w:sz="0" w:space="0" w:color="auto"/>
            <w:left w:val="none" w:sz="0" w:space="0" w:color="auto"/>
            <w:bottom w:val="none" w:sz="0" w:space="0" w:color="auto"/>
            <w:right w:val="none" w:sz="0" w:space="0" w:color="auto"/>
          </w:divBdr>
        </w:div>
      </w:divsChild>
    </w:div>
    <w:div w:id="477235146">
      <w:bodyDiv w:val="1"/>
      <w:marLeft w:val="0"/>
      <w:marRight w:val="0"/>
      <w:marTop w:val="0"/>
      <w:marBottom w:val="0"/>
      <w:divBdr>
        <w:top w:val="none" w:sz="0" w:space="0" w:color="auto"/>
        <w:left w:val="none" w:sz="0" w:space="0" w:color="auto"/>
        <w:bottom w:val="none" w:sz="0" w:space="0" w:color="auto"/>
        <w:right w:val="none" w:sz="0" w:space="0" w:color="auto"/>
      </w:divBdr>
    </w:div>
    <w:div w:id="513375666">
      <w:bodyDiv w:val="1"/>
      <w:marLeft w:val="0"/>
      <w:marRight w:val="0"/>
      <w:marTop w:val="0"/>
      <w:marBottom w:val="0"/>
      <w:divBdr>
        <w:top w:val="none" w:sz="0" w:space="0" w:color="auto"/>
        <w:left w:val="none" w:sz="0" w:space="0" w:color="auto"/>
        <w:bottom w:val="none" w:sz="0" w:space="0" w:color="auto"/>
        <w:right w:val="none" w:sz="0" w:space="0" w:color="auto"/>
      </w:divBdr>
      <w:divsChild>
        <w:div w:id="211700969">
          <w:marLeft w:val="0"/>
          <w:marRight w:val="0"/>
          <w:marTop w:val="0"/>
          <w:marBottom w:val="0"/>
          <w:divBdr>
            <w:top w:val="none" w:sz="0" w:space="0" w:color="auto"/>
            <w:left w:val="none" w:sz="0" w:space="0" w:color="auto"/>
            <w:bottom w:val="none" w:sz="0" w:space="0" w:color="auto"/>
            <w:right w:val="none" w:sz="0" w:space="0" w:color="auto"/>
          </w:divBdr>
          <w:divsChild>
            <w:div w:id="519128579">
              <w:marLeft w:val="0"/>
              <w:marRight w:val="0"/>
              <w:marTop w:val="0"/>
              <w:marBottom w:val="0"/>
              <w:divBdr>
                <w:top w:val="none" w:sz="0" w:space="0" w:color="auto"/>
                <w:left w:val="none" w:sz="0" w:space="0" w:color="auto"/>
                <w:bottom w:val="none" w:sz="0" w:space="0" w:color="auto"/>
                <w:right w:val="none" w:sz="0" w:space="0" w:color="auto"/>
              </w:divBdr>
              <w:divsChild>
                <w:div w:id="1719355698">
                  <w:marLeft w:val="0"/>
                  <w:marRight w:val="0"/>
                  <w:marTop w:val="195"/>
                  <w:marBottom w:val="0"/>
                  <w:divBdr>
                    <w:top w:val="none" w:sz="0" w:space="0" w:color="auto"/>
                    <w:left w:val="none" w:sz="0" w:space="0" w:color="auto"/>
                    <w:bottom w:val="none" w:sz="0" w:space="0" w:color="auto"/>
                    <w:right w:val="none" w:sz="0" w:space="0" w:color="auto"/>
                  </w:divBdr>
                  <w:divsChild>
                    <w:div w:id="931282067">
                      <w:marLeft w:val="0"/>
                      <w:marRight w:val="0"/>
                      <w:marTop w:val="0"/>
                      <w:marBottom w:val="0"/>
                      <w:divBdr>
                        <w:top w:val="none" w:sz="0" w:space="0" w:color="auto"/>
                        <w:left w:val="none" w:sz="0" w:space="0" w:color="auto"/>
                        <w:bottom w:val="none" w:sz="0" w:space="0" w:color="auto"/>
                        <w:right w:val="none" w:sz="0" w:space="0" w:color="auto"/>
                      </w:divBdr>
                      <w:divsChild>
                        <w:div w:id="190922758">
                          <w:marLeft w:val="0"/>
                          <w:marRight w:val="0"/>
                          <w:marTop w:val="0"/>
                          <w:marBottom w:val="0"/>
                          <w:divBdr>
                            <w:top w:val="none" w:sz="0" w:space="0" w:color="auto"/>
                            <w:left w:val="none" w:sz="0" w:space="0" w:color="auto"/>
                            <w:bottom w:val="none" w:sz="0" w:space="0" w:color="auto"/>
                            <w:right w:val="none" w:sz="0" w:space="0" w:color="auto"/>
                          </w:divBdr>
                          <w:divsChild>
                            <w:div w:id="1269580268">
                              <w:marLeft w:val="0"/>
                              <w:marRight w:val="0"/>
                              <w:marTop w:val="0"/>
                              <w:marBottom w:val="0"/>
                              <w:divBdr>
                                <w:top w:val="none" w:sz="0" w:space="0" w:color="auto"/>
                                <w:left w:val="none" w:sz="0" w:space="0" w:color="auto"/>
                                <w:bottom w:val="none" w:sz="0" w:space="0" w:color="auto"/>
                                <w:right w:val="none" w:sz="0" w:space="0" w:color="auto"/>
                              </w:divBdr>
                              <w:divsChild>
                                <w:div w:id="328484757">
                                  <w:marLeft w:val="0"/>
                                  <w:marRight w:val="0"/>
                                  <w:marTop w:val="0"/>
                                  <w:marBottom w:val="0"/>
                                  <w:divBdr>
                                    <w:top w:val="none" w:sz="0" w:space="0" w:color="auto"/>
                                    <w:left w:val="none" w:sz="0" w:space="0" w:color="auto"/>
                                    <w:bottom w:val="none" w:sz="0" w:space="0" w:color="auto"/>
                                    <w:right w:val="none" w:sz="0" w:space="0" w:color="auto"/>
                                  </w:divBdr>
                                  <w:divsChild>
                                    <w:div w:id="973176054">
                                      <w:marLeft w:val="0"/>
                                      <w:marRight w:val="0"/>
                                      <w:marTop w:val="0"/>
                                      <w:marBottom w:val="0"/>
                                      <w:divBdr>
                                        <w:top w:val="none" w:sz="0" w:space="0" w:color="auto"/>
                                        <w:left w:val="none" w:sz="0" w:space="0" w:color="auto"/>
                                        <w:bottom w:val="none" w:sz="0" w:space="0" w:color="auto"/>
                                        <w:right w:val="none" w:sz="0" w:space="0" w:color="auto"/>
                                      </w:divBdr>
                                      <w:divsChild>
                                        <w:div w:id="948397265">
                                          <w:marLeft w:val="0"/>
                                          <w:marRight w:val="0"/>
                                          <w:marTop w:val="0"/>
                                          <w:marBottom w:val="0"/>
                                          <w:divBdr>
                                            <w:top w:val="none" w:sz="0" w:space="0" w:color="auto"/>
                                            <w:left w:val="none" w:sz="0" w:space="0" w:color="auto"/>
                                            <w:bottom w:val="none" w:sz="0" w:space="0" w:color="auto"/>
                                            <w:right w:val="none" w:sz="0" w:space="0" w:color="auto"/>
                                          </w:divBdr>
                                          <w:divsChild>
                                            <w:div w:id="1912034992">
                                              <w:marLeft w:val="0"/>
                                              <w:marRight w:val="0"/>
                                              <w:marTop w:val="0"/>
                                              <w:marBottom w:val="0"/>
                                              <w:divBdr>
                                                <w:top w:val="none" w:sz="0" w:space="0" w:color="auto"/>
                                                <w:left w:val="none" w:sz="0" w:space="0" w:color="auto"/>
                                                <w:bottom w:val="none" w:sz="0" w:space="0" w:color="auto"/>
                                                <w:right w:val="none" w:sz="0" w:space="0" w:color="auto"/>
                                              </w:divBdr>
                                              <w:divsChild>
                                                <w:div w:id="621157518">
                                                  <w:marLeft w:val="0"/>
                                                  <w:marRight w:val="0"/>
                                                  <w:marTop w:val="0"/>
                                                  <w:marBottom w:val="0"/>
                                                  <w:divBdr>
                                                    <w:top w:val="none" w:sz="0" w:space="0" w:color="auto"/>
                                                    <w:left w:val="none" w:sz="0" w:space="0" w:color="auto"/>
                                                    <w:bottom w:val="none" w:sz="0" w:space="0" w:color="auto"/>
                                                    <w:right w:val="none" w:sz="0" w:space="0" w:color="auto"/>
                                                  </w:divBdr>
                                                  <w:divsChild>
                                                    <w:div w:id="4669692">
                                                      <w:marLeft w:val="0"/>
                                                      <w:marRight w:val="0"/>
                                                      <w:marTop w:val="0"/>
                                                      <w:marBottom w:val="0"/>
                                                      <w:divBdr>
                                                        <w:top w:val="none" w:sz="0" w:space="0" w:color="auto"/>
                                                        <w:left w:val="none" w:sz="0" w:space="0" w:color="auto"/>
                                                        <w:bottom w:val="none" w:sz="0" w:space="0" w:color="auto"/>
                                                        <w:right w:val="none" w:sz="0" w:space="0" w:color="auto"/>
                                                      </w:divBdr>
                                                      <w:divsChild>
                                                        <w:div w:id="1917473547">
                                                          <w:marLeft w:val="0"/>
                                                          <w:marRight w:val="0"/>
                                                          <w:marTop w:val="0"/>
                                                          <w:marBottom w:val="0"/>
                                                          <w:divBdr>
                                                            <w:top w:val="none" w:sz="0" w:space="0" w:color="auto"/>
                                                            <w:left w:val="none" w:sz="0" w:space="0" w:color="auto"/>
                                                            <w:bottom w:val="none" w:sz="0" w:space="0" w:color="auto"/>
                                                            <w:right w:val="none" w:sz="0" w:space="0" w:color="auto"/>
                                                          </w:divBdr>
                                                          <w:divsChild>
                                                            <w:div w:id="2114014677">
                                                              <w:marLeft w:val="0"/>
                                                              <w:marRight w:val="0"/>
                                                              <w:marTop w:val="0"/>
                                                              <w:marBottom w:val="0"/>
                                                              <w:divBdr>
                                                                <w:top w:val="none" w:sz="0" w:space="0" w:color="auto"/>
                                                                <w:left w:val="none" w:sz="0" w:space="0" w:color="auto"/>
                                                                <w:bottom w:val="none" w:sz="0" w:space="0" w:color="auto"/>
                                                                <w:right w:val="none" w:sz="0" w:space="0" w:color="auto"/>
                                                              </w:divBdr>
                                                              <w:divsChild>
                                                                <w:div w:id="701828395">
                                                                  <w:marLeft w:val="0"/>
                                                                  <w:marRight w:val="0"/>
                                                                  <w:marTop w:val="0"/>
                                                                  <w:marBottom w:val="0"/>
                                                                  <w:divBdr>
                                                                    <w:top w:val="none" w:sz="0" w:space="0" w:color="auto"/>
                                                                    <w:left w:val="none" w:sz="0" w:space="0" w:color="auto"/>
                                                                    <w:bottom w:val="none" w:sz="0" w:space="0" w:color="auto"/>
                                                                    <w:right w:val="none" w:sz="0" w:space="0" w:color="auto"/>
                                                                  </w:divBdr>
                                                                  <w:divsChild>
                                                                    <w:div w:id="1588542172">
                                                                      <w:marLeft w:val="0"/>
                                                                      <w:marRight w:val="0"/>
                                                                      <w:marTop w:val="0"/>
                                                                      <w:marBottom w:val="0"/>
                                                                      <w:divBdr>
                                                                        <w:top w:val="none" w:sz="0" w:space="0" w:color="auto"/>
                                                                        <w:left w:val="none" w:sz="0" w:space="0" w:color="auto"/>
                                                                        <w:bottom w:val="none" w:sz="0" w:space="0" w:color="auto"/>
                                                                        <w:right w:val="none" w:sz="0" w:space="0" w:color="auto"/>
                                                                      </w:divBdr>
                                                                      <w:divsChild>
                                                                        <w:div w:id="1330064706">
                                                                          <w:marLeft w:val="0"/>
                                                                          <w:marRight w:val="0"/>
                                                                          <w:marTop w:val="0"/>
                                                                          <w:marBottom w:val="0"/>
                                                                          <w:divBdr>
                                                                            <w:top w:val="none" w:sz="0" w:space="0" w:color="auto"/>
                                                                            <w:left w:val="none" w:sz="0" w:space="0" w:color="auto"/>
                                                                            <w:bottom w:val="none" w:sz="0" w:space="0" w:color="auto"/>
                                                                            <w:right w:val="none" w:sz="0" w:space="0" w:color="auto"/>
                                                                          </w:divBdr>
                                                                        </w:div>
                                                                      </w:divsChild>
                                                                    </w:div>
                                                                    <w:div w:id="621498975">
                                                                      <w:marLeft w:val="0"/>
                                                                      <w:marRight w:val="0"/>
                                                                      <w:marTop w:val="0"/>
                                                                      <w:marBottom w:val="0"/>
                                                                      <w:divBdr>
                                                                        <w:top w:val="none" w:sz="0" w:space="0" w:color="auto"/>
                                                                        <w:left w:val="none" w:sz="0" w:space="0" w:color="auto"/>
                                                                        <w:bottom w:val="none" w:sz="0" w:space="0" w:color="auto"/>
                                                                        <w:right w:val="none" w:sz="0" w:space="0" w:color="auto"/>
                                                                      </w:divBdr>
                                                                    </w:div>
                                                                  </w:divsChild>
                                                                </w:div>
                                                                <w:div w:id="1039664922">
                                                                  <w:marLeft w:val="0"/>
                                                                  <w:marRight w:val="0"/>
                                                                  <w:marTop w:val="0"/>
                                                                  <w:marBottom w:val="0"/>
                                                                  <w:divBdr>
                                                                    <w:top w:val="none" w:sz="0" w:space="0" w:color="auto"/>
                                                                    <w:left w:val="none" w:sz="0" w:space="0" w:color="auto"/>
                                                                    <w:bottom w:val="none" w:sz="0" w:space="0" w:color="auto"/>
                                                                    <w:right w:val="none" w:sz="0" w:space="0" w:color="auto"/>
                                                                  </w:divBdr>
                                                                  <w:divsChild>
                                                                    <w:div w:id="224492981">
                                                                      <w:marLeft w:val="0"/>
                                                                      <w:marRight w:val="0"/>
                                                                      <w:marTop w:val="0"/>
                                                                      <w:marBottom w:val="0"/>
                                                                      <w:divBdr>
                                                                        <w:top w:val="none" w:sz="0" w:space="0" w:color="auto"/>
                                                                        <w:left w:val="none" w:sz="0" w:space="0" w:color="auto"/>
                                                                        <w:bottom w:val="none" w:sz="0" w:space="0" w:color="auto"/>
                                                                        <w:right w:val="none" w:sz="0" w:space="0" w:color="auto"/>
                                                                      </w:divBdr>
                                                                      <w:divsChild>
                                                                        <w:div w:id="8449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851928">
      <w:bodyDiv w:val="1"/>
      <w:marLeft w:val="0"/>
      <w:marRight w:val="0"/>
      <w:marTop w:val="0"/>
      <w:marBottom w:val="0"/>
      <w:divBdr>
        <w:top w:val="none" w:sz="0" w:space="0" w:color="auto"/>
        <w:left w:val="none" w:sz="0" w:space="0" w:color="auto"/>
        <w:bottom w:val="none" w:sz="0" w:space="0" w:color="auto"/>
        <w:right w:val="none" w:sz="0" w:space="0" w:color="auto"/>
      </w:divBdr>
    </w:div>
    <w:div w:id="552932832">
      <w:bodyDiv w:val="1"/>
      <w:marLeft w:val="0"/>
      <w:marRight w:val="0"/>
      <w:marTop w:val="0"/>
      <w:marBottom w:val="0"/>
      <w:divBdr>
        <w:top w:val="none" w:sz="0" w:space="0" w:color="auto"/>
        <w:left w:val="none" w:sz="0" w:space="0" w:color="auto"/>
        <w:bottom w:val="none" w:sz="0" w:space="0" w:color="auto"/>
        <w:right w:val="none" w:sz="0" w:space="0" w:color="auto"/>
      </w:divBdr>
      <w:divsChild>
        <w:div w:id="461579683">
          <w:marLeft w:val="547"/>
          <w:marRight w:val="0"/>
          <w:marTop w:val="200"/>
          <w:marBottom w:val="0"/>
          <w:divBdr>
            <w:top w:val="none" w:sz="0" w:space="0" w:color="auto"/>
            <w:left w:val="none" w:sz="0" w:space="0" w:color="auto"/>
            <w:bottom w:val="none" w:sz="0" w:space="0" w:color="auto"/>
            <w:right w:val="none" w:sz="0" w:space="0" w:color="auto"/>
          </w:divBdr>
        </w:div>
        <w:div w:id="1127429031">
          <w:marLeft w:val="547"/>
          <w:marRight w:val="0"/>
          <w:marTop w:val="200"/>
          <w:marBottom w:val="0"/>
          <w:divBdr>
            <w:top w:val="none" w:sz="0" w:space="0" w:color="auto"/>
            <w:left w:val="none" w:sz="0" w:space="0" w:color="auto"/>
            <w:bottom w:val="none" w:sz="0" w:space="0" w:color="auto"/>
            <w:right w:val="none" w:sz="0" w:space="0" w:color="auto"/>
          </w:divBdr>
        </w:div>
        <w:div w:id="1187670444">
          <w:marLeft w:val="547"/>
          <w:marRight w:val="0"/>
          <w:marTop w:val="200"/>
          <w:marBottom w:val="0"/>
          <w:divBdr>
            <w:top w:val="none" w:sz="0" w:space="0" w:color="auto"/>
            <w:left w:val="none" w:sz="0" w:space="0" w:color="auto"/>
            <w:bottom w:val="none" w:sz="0" w:space="0" w:color="auto"/>
            <w:right w:val="none" w:sz="0" w:space="0" w:color="auto"/>
          </w:divBdr>
        </w:div>
      </w:divsChild>
    </w:div>
    <w:div w:id="622999615">
      <w:bodyDiv w:val="1"/>
      <w:marLeft w:val="0"/>
      <w:marRight w:val="0"/>
      <w:marTop w:val="0"/>
      <w:marBottom w:val="0"/>
      <w:divBdr>
        <w:top w:val="none" w:sz="0" w:space="0" w:color="auto"/>
        <w:left w:val="none" w:sz="0" w:space="0" w:color="auto"/>
        <w:bottom w:val="none" w:sz="0" w:space="0" w:color="auto"/>
        <w:right w:val="none" w:sz="0" w:space="0" w:color="auto"/>
      </w:divBdr>
      <w:divsChild>
        <w:div w:id="986788948">
          <w:marLeft w:val="806"/>
          <w:marRight w:val="0"/>
          <w:marTop w:val="200"/>
          <w:marBottom w:val="0"/>
          <w:divBdr>
            <w:top w:val="none" w:sz="0" w:space="0" w:color="auto"/>
            <w:left w:val="none" w:sz="0" w:space="0" w:color="auto"/>
            <w:bottom w:val="none" w:sz="0" w:space="0" w:color="auto"/>
            <w:right w:val="none" w:sz="0" w:space="0" w:color="auto"/>
          </w:divBdr>
        </w:div>
        <w:div w:id="1052191808">
          <w:marLeft w:val="806"/>
          <w:marRight w:val="0"/>
          <w:marTop w:val="200"/>
          <w:marBottom w:val="0"/>
          <w:divBdr>
            <w:top w:val="none" w:sz="0" w:space="0" w:color="auto"/>
            <w:left w:val="none" w:sz="0" w:space="0" w:color="auto"/>
            <w:bottom w:val="none" w:sz="0" w:space="0" w:color="auto"/>
            <w:right w:val="none" w:sz="0" w:space="0" w:color="auto"/>
          </w:divBdr>
        </w:div>
        <w:div w:id="1546138853">
          <w:marLeft w:val="806"/>
          <w:marRight w:val="0"/>
          <w:marTop w:val="200"/>
          <w:marBottom w:val="0"/>
          <w:divBdr>
            <w:top w:val="none" w:sz="0" w:space="0" w:color="auto"/>
            <w:left w:val="none" w:sz="0" w:space="0" w:color="auto"/>
            <w:bottom w:val="none" w:sz="0" w:space="0" w:color="auto"/>
            <w:right w:val="none" w:sz="0" w:space="0" w:color="auto"/>
          </w:divBdr>
        </w:div>
        <w:div w:id="672610154">
          <w:marLeft w:val="806"/>
          <w:marRight w:val="0"/>
          <w:marTop w:val="200"/>
          <w:marBottom w:val="0"/>
          <w:divBdr>
            <w:top w:val="none" w:sz="0" w:space="0" w:color="auto"/>
            <w:left w:val="none" w:sz="0" w:space="0" w:color="auto"/>
            <w:bottom w:val="none" w:sz="0" w:space="0" w:color="auto"/>
            <w:right w:val="none" w:sz="0" w:space="0" w:color="auto"/>
          </w:divBdr>
        </w:div>
        <w:div w:id="730691821">
          <w:marLeft w:val="806"/>
          <w:marRight w:val="0"/>
          <w:marTop w:val="200"/>
          <w:marBottom w:val="0"/>
          <w:divBdr>
            <w:top w:val="none" w:sz="0" w:space="0" w:color="auto"/>
            <w:left w:val="none" w:sz="0" w:space="0" w:color="auto"/>
            <w:bottom w:val="none" w:sz="0" w:space="0" w:color="auto"/>
            <w:right w:val="none" w:sz="0" w:space="0" w:color="auto"/>
          </w:divBdr>
        </w:div>
        <w:div w:id="512261251">
          <w:marLeft w:val="806"/>
          <w:marRight w:val="0"/>
          <w:marTop w:val="200"/>
          <w:marBottom w:val="0"/>
          <w:divBdr>
            <w:top w:val="none" w:sz="0" w:space="0" w:color="auto"/>
            <w:left w:val="none" w:sz="0" w:space="0" w:color="auto"/>
            <w:bottom w:val="none" w:sz="0" w:space="0" w:color="auto"/>
            <w:right w:val="none" w:sz="0" w:space="0" w:color="auto"/>
          </w:divBdr>
        </w:div>
        <w:div w:id="969364885">
          <w:marLeft w:val="1440"/>
          <w:marRight w:val="0"/>
          <w:marTop w:val="100"/>
          <w:marBottom w:val="0"/>
          <w:divBdr>
            <w:top w:val="none" w:sz="0" w:space="0" w:color="auto"/>
            <w:left w:val="none" w:sz="0" w:space="0" w:color="auto"/>
            <w:bottom w:val="none" w:sz="0" w:space="0" w:color="auto"/>
            <w:right w:val="none" w:sz="0" w:space="0" w:color="auto"/>
          </w:divBdr>
        </w:div>
        <w:div w:id="1365905636">
          <w:marLeft w:val="806"/>
          <w:marRight w:val="0"/>
          <w:marTop w:val="200"/>
          <w:marBottom w:val="0"/>
          <w:divBdr>
            <w:top w:val="none" w:sz="0" w:space="0" w:color="auto"/>
            <w:left w:val="none" w:sz="0" w:space="0" w:color="auto"/>
            <w:bottom w:val="none" w:sz="0" w:space="0" w:color="auto"/>
            <w:right w:val="none" w:sz="0" w:space="0" w:color="auto"/>
          </w:divBdr>
        </w:div>
        <w:div w:id="286739702">
          <w:marLeft w:val="806"/>
          <w:marRight w:val="0"/>
          <w:marTop w:val="200"/>
          <w:marBottom w:val="0"/>
          <w:divBdr>
            <w:top w:val="none" w:sz="0" w:space="0" w:color="auto"/>
            <w:left w:val="none" w:sz="0" w:space="0" w:color="auto"/>
            <w:bottom w:val="none" w:sz="0" w:space="0" w:color="auto"/>
            <w:right w:val="none" w:sz="0" w:space="0" w:color="auto"/>
          </w:divBdr>
        </w:div>
        <w:div w:id="1094058184">
          <w:marLeft w:val="806"/>
          <w:marRight w:val="0"/>
          <w:marTop w:val="200"/>
          <w:marBottom w:val="0"/>
          <w:divBdr>
            <w:top w:val="none" w:sz="0" w:space="0" w:color="auto"/>
            <w:left w:val="none" w:sz="0" w:space="0" w:color="auto"/>
            <w:bottom w:val="none" w:sz="0" w:space="0" w:color="auto"/>
            <w:right w:val="none" w:sz="0" w:space="0" w:color="auto"/>
          </w:divBdr>
        </w:div>
        <w:div w:id="1912497837">
          <w:marLeft w:val="806"/>
          <w:marRight w:val="0"/>
          <w:marTop w:val="200"/>
          <w:marBottom w:val="0"/>
          <w:divBdr>
            <w:top w:val="none" w:sz="0" w:space="0" w:color="auto"/>
            <w:left w:val="none" w:sz="0" w:space="0" w:color="auto"/>
            <w:bottom w:val="none" w:sz="0" w:space="0" w:color="auto"/>
            <w:right w:val="none" w:sz="0" w:space="0" w:color="auto"/>
          </w:divBdr>
        </w:div>
      </w:divsChild>
    </w:div>
    <w:div w:id="699823286">
      <w:bodyDiv w:val="1"/>
      <w:marLeft w:val="0"/>
      <w:marRight w:val="0"/>
      <w:marTop w:val="0"/>
      <w:marBottom w:val="0"/>
      <w:divBdr>
        <w:top w:val="none" w:sz="0" w:space="0" w:color="auto"/>
        <w:left w:val="none" w:sz="0" w:space="0" w:color="auto"/>
        <w:bottom w:val="none" w:sz="0" w:space="0" w:color="auto"/>
        <w:right w:val="none" w:sz="0" w:space="0" w:color="auto"/>
      </w:divBdr>
    </w:div>
    <w:div w:id="831605569">
      <w:bodyDiv w:val="1"/>
      <w:marLeft w:val="0"/>
      <w:marRight w:val="0"/>
      <w:marTop w:val="0"/>
      <w:marBottom w:val="0"/>
      <w:divBdr>
        <w:top w:val="none" w:sz="0" w:space="0" w:color="auto"/>
        <w:left w:val="none" w:sz="0" w:space="0" w:color="auto"/>
        <w:bottom w:val="none" w:sz="0" w:space="0" w:color="auto"/>
        <w:right w:val="none" w:sz="0" w:space="0" w:color="auto"/>
      </w:divBdr>
    </w:div>
    <w:div w:id="877668030">
      <w:bodyDiv w:val="1"/>
      <w:marLeft w:val="0"/>
      <w:marRight w:val="0"/>
      <w:marTop w:val="0"/>
      <w:marBottom w:val="0"/>
      <w:divBdr>
        <w:top w:val="none" w:sz="0" w:space="0" w:color="auto"/>
        <w:left w:val="none" w:sz="0" w:space="0" w:color="auto"/>
        <w:bottom w:val="none" w:sz="0" w:space="0" w:color="auto"/>
        <w:right w:val="none" w:sz="0" w:space="0" w:color="auto"/>
      </w:divBdr>
    </w:div>
    <w:div w:id="1013991585">
      <w:bodyDiv w:val="1"/>
      <w:marLeft w:val="0"/>
      <w:marRight w:val="0"/>
      <w:marTop w:val="0"/>
      <w:marBottom w:val="0"/>
      <w:divBdr>
        <w:top w:val="none" w:sz="0" w:space="0" w:color="auto"/>
        <w:left w:val="none" w:sz="0" w:space="0" w:color="auto"/>
        <w:bottom w:val="none" w:sz="0" w:space="0" w:color="auto"/>
        <w:right w:val="none" w:sz="0" w:space="0" w:color="auto"/>
      </w:divBdr>
    </w:div>
    <w:div w:id="1016613011">
      <w:bodyDiv w:val="1"/>
      <w:marLeft w:val="0"/>
      <w:marRight w:val="0"/>
      <w:marTop w:val="0"/>
      <w:marBottom w:val="0"/>
      <w:divBdr>
        <w:top w:val="none" w:sz="0" w:space="0" w:color="auto"/>
        <w:left w:val="none" w:sz="0" w:space="0" w:color="auto"/>
        <w:bottom w:val="none" w:sz="0" w:space="0" w:color="auto"/>
        <w:right w:val="none" w:sz="0" w:space="0" w:color="auto"/>
      </w:divBdr>
    </w:div>
    <w:div w:id="1191601827">
      <w:bodyDiv w:val="1"/>
      <w:marLeft w:val="0"/>
      <w:marRight w:val="0"/>
      <w:marTop w:val="0"/>
      <w:marBottom w:val="0"/>
      <w:divBdr>
        <w:top w:val="none" w:sz="0" w:space="0" w:color="auto"/>
        <w:left w:val="none" w:sz="0" w:space="0" w:color="auto"/>
        <w:bottom w:val="none" w:sz="0" w:space="0" w:color="auto"/>
        <w:right w:val="none" w:sz="0" w:space="0" w:color="auto"/>
      </w:divBdr>
    </w:div>
    <w:div w:id="1210260822">
      <w:bodyDiv w:val="1"/>
      <w:marLeft w:val="0"/>
      <w:marRight w:val="0"/>
      <w:marTop w:val="0"/>
      <w:marBottom w:val="0"/>
      <w:divBdr>
        <w:top w:val="none" w:sz="0" w:space="0" w:color="auto"/>
        <w:left w:val="none" w:sz="0" w:space="0" w:color="auto"/>
        <w:bottom w:val="none" w:sz="0" w:space="0" w:color="auto"/>
        <w:right w:val="none" w:sz="0" w:space="0" w:color="auto"/>
      </w:divBdr>
    </w:div>
    <w:div w:id="1311014330">
      <w:bodyDiv w:val="1"/>
      <w:marLeft w:val="0"/>
      <w:marRight w:val="0"/>
      <w:marTop w:val="0"/>
      <w:marBottom w:val="0"/>
      <w:divBdr>
        <w:top w:val="none" w:sz="0" w:space="0" w:color="auto"/>
        <w:left w:val="none" w:sz="0" w:space="0" w:color="auto"/>
        <w:bottom w:val="none" w:sz="0" w:space="0" w:color="auto"/>
        <w:right w:val="none" w:sz="0" w:space="0" w:color="auto"/>
      </w:divBdr>
      <w:divsChild>
        <w:div w:id="1187477503">
          <w:marLeft w:val="360"/>
          <w:marRight w:val="0"/>
          <w:marTop w:val="200"/>
          <w:marBottom w:val="0"/>
          <w:divBdr>
            <w:top w:val="none" w:sz="0" w:space="0" w:color="auto"/>
            <w:left w:val="none" w:sz="0" w:space="0" w:color="auto"/>
            <w:bottom w:val="none" w:sz="0" w:space="0" w:color="auto"/>
            <w:right w:val="none" w:sz="0" w:space="0" w:color="auto"/>
          </w:divBdr>
        </w:div>
        <w:div w:id="26495995">
          <w:marLeft w:val="360"/>
          <w:marRight w:val="0"/>
          <w:marTop w:val="200"/>
          <w:marBottom w:val="0"/>
          <w:divBdr>
            <w:top w:val="none" w:sz="0" w:space="0" w:color="auto"/>
            <w:left w:val="none" w:sz="0" w:space="0" w:color="auto"/>
            <w:bottom w:val="none" w:sz="0" w:space="0" w:color="auto"/>
            <w:right w:val="none" w:sz="0" w:space="0" w:color="auto"/>
          </w:divBdr>
        </w:div>
        <w:div w:id="817961053">
          <w:marLeft w:val="360"/>
          <w:marRight w:val="0"/>
          <w:marTop w:val="200"/>
          <w:marBottom w:val="0"/>
          <w:divBdr>
            <w:top w:val="none" w:sz="0" w:space="0" w:color="auto"/>
            <w:left w:val="none" w:sz="0" w:space="0" w:color="auto"/>
            <w:bottom w:val="none" w:sz="0" w:space="0" w:color="auto"/>
            <w:right w:val="none" w:sz="0" w:space="0" w:color="auto"/>
          </w:divBdr>
        </w:div>
        <w:div w:id="1969848137">
          <w:marLeft w:val="360"/>
          <w:marRight w:val="0"/>
          <w:marTop w:val="200"/>
          <w:marBottom w:val="0"/>
          <w:divBdr>
            <w:top w:val="none" w:sz="0" w:space="0" w:color="auto"/>
            <w:left w:val="none" w:sz="0" w:space="0" w:color="auto"/>
            <w:bottom w:val="none" w:sz="0" w:space="0" w:color="auto"/>
            <w:right w:val="none" w:sz="0" w:space="0" w:color="auto"/>
          </w:divBdr>
        </w:div>
      </w:divsChild>
    </w:div>
    <w:div w:id="1390227497">
      <w:bodyDiv w:val="1"/>
      <w:marLeft w:val="0"/>
      <w:marRight w:val="0"/>
      <w:marTop w:val="0"/>
      <w:marBottom w:val="0"/>
      <w:divBdr>
        <w:top w:val="none" w:sz="0" w:space="0" w:color="auto"/>
        <w:left w:val="none" w:sz="0" w:space="0" w:color="auto"/>
        <w:bottom w:val="none" w:sz="0" w:space="0" w:color="auto"/>
        <w:right w:val="none" w:sz="0" w:space="0" w:color="auto"/>
      </w:divBdr>
    </w:div>
    <w:div w:id="1426724798">
      <w:bodyDiv w:val="1"/>
      <w:marLeft w:val="0"/>
      <w:marRight w:val="0"/>
      <w:marTop w:val="0"/>
      <w:marBottom w:val="0"/>
      <w:divBdr>
        <w:top w:val="none" w:sz="0" w:space="0" w:color="auto"/>
        <w:left w:val="none" w:sz="0" w:space="0" w:color="auto"/>
        <w:bottom w:val="none" w:sz="0" w:space="0" w:color="auto"/>
        <w:right w:val="none" w:sz="0" w:space="0" w:color="auto"/>
      </w:divBdr>
    </w:div>
    <w:div w:id="1430546654">
      <w:bodyDiv w:val="1"/>
      <w:marLeft w:val="0"/>
      <w:marRight w:val="0"/>
      <w:marTop w:val="0"/>
      <w:marBottom w:val="0"/>
      <w:divBdr>
        <w:top w:val="none" w:sz="0" w:space="0" w:color="auto"/>
        <w:left w:val="none" w:sz="0" w:space="0" w:color="auto"/>
        <w:bottom w:val="none" w:sz="0" w:space="0" w:color="auto"/>
        <w:right w:val="none" w:sz="0" w:space="0" w:color="auto"/>
      </w:divBdr>
    </w:div>
    <w:div w:id="1615281488">
      <w:bodyDiv w:val="1"/>
      <w:marLeft w:val="0"/>
      <w:marRight w:val="0"/>
      <w:marTop w:val="0"/>
      <w:marBottom w:val="0"/>
      <w:divBdr>
        <w:top w:val="none" w:sz="0" w:space="0" w:color="auto"/>
        <w:left w:val="none" w:sz="0" w:space="0" w:color="auto"/>
        <w:bottom w:val="none" w:sz="0" w:space="0" w:color="auto"/>
        <w:right w:val="none" w:sz="0" w:space="0" w:color="auto"/>
      </w:divBdr>
    </w:div>
    <w:div w:id="1622227426">
      <w:bodyDiv w:val="1"/>
      <w:marLeft w:val="0"/>
      <w:marRight w:val="0"/>
      <w:marTop w:val="0"/>
      <w:marBottom w:val="0"/>
      <w:divBdr>
        <w:top w:val="none" w:sz="0" w:space="0" w:color="auto"/>
        <w:left w:val="none" w:sz="0" w:space="0" w:color="auto"/>
        <w:bottom w:val="none" w:sz="0" w:space="0" w:color="auto"/>
        <w:right w:val="none" w:sz="0" w:space="0" w:color="auto"/>
      </w:divBdr>
    </w:div>
    <w:div w:id="1639917866">
      <w:bodyDiv w:val="1"/>
      <w:marLeft w:val="0"/>
      <w:marRight w:val="0"/>
      <w:marTop w:val="0"/>
      <w:marBottom w:val="0"/>
      <w:divBdr>
        <w:top w:val="none" w:sz="0" w:space="0" w:color="auto"/>
        <w:left w:val="none" w:sz="0" w:space="0" w:color="auto"/>
        <w:bottom w:val="none" w:sz="0" w:space="0" w:color="auto"/>
        <w:right w:val="none" w:sz="0" w:space="0" w:color="auto"/>
      </w:divBdr>
    </w:div>
    <w:div w:id="1792282752">
      <w:bodyDiv w:val="1"/>
      <w:marLeft w:val="0"/>
      <w:marRight w:val="0"/>
      <w:marTop w:val="0"/>
      <w:marBottom w:val="0"/>
      <w:divBdr>
        <w:top w:val="none" w:sz="0" w:space="0" w:color="auto"/>
        <w:left w:val="none" w:sz="0" w:space="0" w:color="auto"/>
        <w:bottom w:val="none" w:sz="0" w:space="0" w:color="auto"/>
        <w:right w:val="none" w:sz="0" w:space="0" w:color="auto"/>
      </w:divBdr>
    </w:div>
    <w:div w:id="1943028082">
      <w:bodyDiv w:val="1"/>
      <w:marLeft w:val="0"/>
      <w:marRight w:val="0"/>
      <w:marTop w:val="0"/>
      <w:marBottom w:val="0"/>
      <w:divBdr>
        <w:top w:val="none" w:sz="0" w:space="0" w:color="auto"/>
        <w:left w:val="none" w:sz="0" w:space="0" w:color="auto"/>
        <w:bottom w:val="none" w:sz="0" w:space="0" w:color="auto"/>
        <w:right w:val="none" w:sz="0" w:space="0" w:color="auto"/>
      </w:divBdr>
      <w:divsChild>
        <w:div w:id="345402468">
          <w:marLeft w:val="0"/>
          <w:marRight w:val="0"/>
          <w:marTop w:val="0"/>
          <w:marBottom w:val="0"/>
          <w:divBdr>
            <w:top w:val="none" w:sz="0" w:space="0" w:color="auto"/>
            <w:left w:val="none" w:sz="0" w:space="0" w:color="auto"/>
            <w:bottom w:val="none" w:sz="0" w:space="0" w:color="auto"/>
            <w:right w:val="none" w:sz="0" w:space="0" w:color="auto"/>
          </w:divBdr>
          <w:divsChild>
            <w:div w:id="2065635881">
              <w:marLeft w:val="0"/>
              <w:marRight w:val="0"/>
              <w:marTop w:val="0"/>
              <w:marBottom w:val="0"/>
              <w:divBdr>
                <w:top w:val="none" w:sz="0" w:space="0" w:color="auto"/>
                <w:left w:val="none" w:sz="0" w:space="0" w:color="auto"/>
                <w:bottom w:val="none" w:sz="0" w:space="0" w:color="auto"/>
                <w:right w:val="none" w:sz="0" w:space="0" w:color="auto"/>
              </w:divBdr>
              <w:divsChild>
                <w:div w:id="778262751">
                  <w:marLeft w:val="0"/>
                  <w:marRight w:val="0"/>
                  <w:marTop w:val="195"/>
                  <w:marBottom w:val="0"/>
                  <w:divBdr>
                    <w:top w:val="none" w:sz="0" w:space="0" w:color="auto"/>
                    <w:left w:val="none" w:sz="0" w:space="0" w:color="auto"/>
                    <w:bottom w:val="none" w:sz="0" w:space="0" w:color="auto"/>
                    <w:right w:val="none" w:sz="0" w:space="0" w:color="auto"/>
                  </w:divBdr>
                  <w:divsChild>
                    <w:div w:id="362561765">
                      <w:marLeft w:val="0"/>
                      <w:marRight w:val="0"/>
                      <w:marTop w:val="0"/>
                      <w:marBottom w:val="0"/>
                      <w:divBdr>
                        <w:top w:val="none" w:sz="0" w:space="0" w:color="auto"/>
                        <w:left w:val="none" w:sz="0" w:space="0" w:color="auto"/>
                        <w:bottom w:val="none" w:sz="0" w:space="0" w:color="auto"/>
                        <w:right w:val="none" w:sz="0" w:space="0" w:color="auto"/>
                      </w:divBdr>
                      <w:divsChild>
                        <w:div w:id="534386063">
                          <w:marLeft w:val="0"/>
                          <w:marRight w:val="0"/>
                          <w:marTop w:val="0"/>
                          <w:marBottom w:val="0"/>
                          <w:divBdr>
                            <w:top w:val="none" w:sz="0" w:space="0" w:color="auto"/>
                            <w:left w:val="none" w:sz="0" w:space="0" w:color="auto"/>
                            <w:bottom w:val="none" w:sz="0" w:space="0" w:color="auto"/>
                            <w:right w:val="none" w:sz="0" w:space="0" w:color="auto"/>
                          </w:divBdr>
                          <w:divsChild>
                            <w:div w:id="672413140">
                              <w:marLeft w:val="0"/>
                              <w:marRight w:val="0"/>
                              <w:marTop w:val="0"/>
                              <w:marBottom w:val="0"/>
                              <w:divBdr>
                                <w:top w:val="none" w:sz="0" w:space="0" w:color="auto"/>
                                <w:left w:val="none" w:sz="0" w:space="0" w:color="auto"/>
                                <w:bottom w:val="none" w:sz="0" w:space="0" w:color="auto"/>
                                <w:right w:val="none" w:sz="0" w:space="0" w:color="auto"/>
                              </w:divBdr>
                              <w:divsChild>
                                <w:div w:id="1406948689">
                                  <w:marLeft w:val="0"/>
                                  <w:marRight w:val="0"/>
                                  <w:marTop w:val="0"/>
                                  <w:marBottom w:val="0"/>
                                  <w:divBdr>
                                    <w:top w:val="none" w:sz="0" w:space="0" w:color="auto"/>
                                    <w:left w:val="none" w:sz="0" w:space="0" w:color="auto"/>
                                    <w:bottom w:val="none" w:sz="0" w:space="0" w:color="auto"/>
                                    <w:right w:val="none" w:sz="0" w:space="0" w:color="auto"/>
                                  </w:divBdr>
                                  <w:divsChild>
                                    <w:div w:id="958410951">
                                      <w:marLeft w:val="0"/>
                                      <w:marRight w:val="0"/>
                                      <w:marTop w:val="0"/>
                                      <w:marBottom w:val="0"/>
                                      <w:divBdr>
                                        <w:top w:val="none" w:sz="0" w:space="0" w:color="auto"/>
                                        <w:left w:val="none" w:sz="0" w:space="0" w:color="auto"/>
                                        <w:bottom w:val="none" w:sz="0" w:space="0" w:color="auto"/>
                                        <w:right w:val="none" w:sz="0" w:space="0" w:color="auto"/>
                                      </w:divBdr>
                                      <w:divsChild>
                                        <w:div w:id="1207330721">
                                          <w:marLeft w:val="0"/>
                                          <w:marRight w:val="0"/>
                                          <w:marTop w:val="0"/>
                                          <w:marBottom w:val="0"/>
                                          <w:divBdr>
                                            <w:top w:val="none" w:sz="0" w:space="0" w:color="auto"/>
                                            <w:left w:val="none" w:sz="0" w:space="0" w:color="auto"/>
                                            <w:bottom w:val="none" w:sz="0" w:space="0" w:color="auto"/>
                                            <w:right w:val="none" w:sz="0" w:space="0" w:color="auto"/>
                                          </w:divBdr>
                                          <w:divsChild>
                                            <w:div w:id="1001548769">
                                              <w:marLeft w:val="0"/>
                                              <w:marRight w:val="0"/>
                                              <w:marTop w:val="0"/>
                                              <w:marBottom w:val="0"/>
                                              <w:divBdr>
                                                <w:top w:val="none" w:sz="0" w:space="0" w:color="auto"/>
                                                <w:left w:val="none" w:sz="0" w:space="0" w:color="auto"/>
                                                <w:bottom w:val="none" w:sz="0" w:space="0" w:color="auto"/>
                                                <w:right w:val="none" w:sz="0" w:space="0" w:color="auto"/>
                                              </w:divBdr>
                                              <w:divsChild>
                                                <w:div w:id="508255900">
                                                  <w:marLeft w:val="0"/>
                                                  <w:marRight w:val="0"/>
                                                  <w:marTop w:val="0"/>
                                                  <w:marBottom w:val="0"/>
                                                  <w:divBdr>
                                                    <w:top w:val="none" w:sz="0" w:space="0" w:color="auto"/>
                                                    <w:left w:val="none" w:sz="0" w:space="0" w:color="auto"/>
                                                    <w:bottom w:val="none" w:sz="0" w:space="0" w:color="auto"/>
                                                    <w:right w:val="none" w:sz="0" w:space="0" w:color="auto"/>
                                                  </w:divBdr>
                                                  <w:divsChild>
                                                    <w:div w:id="1765029169">
                                                      <w:marLeft w:val="0"/>
                                                      <w:marRight w:val="0"/>
                                                      <w:marTop w:val="0"/>
                                                      <w:marBottom w:val="0"/>
                                                      <w:divBdr>
                                                        <w:top w:val="none" w:sz="0" w:space="0" w:color="auto"/>
                                                        <w:left w:val="none" w:sz="0" w:space="0" w:color="auto"/>
                                                        <w:bottom w:val="none" w:sz="0" w:space="0" w:color="auto"/>
                                                        <w:right w:val="none" w:sz="0" w:space="0" w:color="auto"/>
                                                      </w:divBdr>
                                                      <w:divsChild>
                                                        <w:div w:id="1664297">
                                                          <w:marLeft w:val="0"/>
                                                          <w:marRight w:val="0"/>
                                                          <w:marTop w:val="0"/>
                                                          <w:marBottom w:val="0"/>
                                                          <w:divBdr>
                                                            <w:top w:val="none" w:sz="0" w:space="0" w:color="auto"/>
                                                            <w:left w:val="none" w:sz="0" w:space="0" w:color="auto"/>
                                                            <w:bottom w:val="none" w:sz="0" w:space="0" w:color="auto"/>
                                                            <w:right w:val="none" w:sz="0" w:space="0" w:color="auto"/>
                                                          </w:divBdr>
                                                          <w:divsChild>
                                                            <w:div w:id="1173375682">
                                                              <w:marLeft w:val="0"/>
                                                              <w:marRight w:val="0"/>
                                                              <w:marTop w:val="0"/>
                                                              <w:marBottom w:val="0"/>
                                                              <w:divBdr>
                                                                <w:top w:val="none" w:sz="0" w:space="0" w:color="auto"/>
                                                                <w:left w:val="none" w:sz="0" w:space="0" w:color="auto"/>
                                                                <w:bottom w:val="none" w:sz="0" w:space="0" w:color="auto"/>
                                                                <w:right w:val="none" w:sz="0" w:space="0" w:color="auto"/>
                                                              </w:divBdr>
                                                              <w:divsChild>
                                                                <w:div w:id="1431393268">
                                                                  <w:marLeft w:val="0"/>
                                                                  <w:marRight w:val="0"/>
                                                                  <w:marTop w:val="0"/>
                                                                  <w:marBottom w:val="0"/>
                                                                  <w:divBdr>
                                                                    <w:top w:val="none" w:sz="0" w:space="0" w:color="auto"/>
                                                                    <w:left w:val="none" w:sz="0" w:space="0" w:color="auto"/>
                                                                    <w:bottom w:val="none" w:sz="0" w:space="0" w:color="auto"/>
                                                                    <w:right w:val="none" w:sz="0" w:space="0" w:color="auto"/>
                                                                  </w:divBdr>
                                                                  <w:divsChild>
                                                                    <w:div w:id="1318143749">
                                                                      <w:marLeft w:val="0"/>
                                                                      <w:marRight w:val="0"/>
                                                                      <w:marTop w:val="0"/>
                                                                      <w:marBottom w:val="0"/>
                                                                      <w:divBdr>
                                                                        <w:top w:val="none" w:sz="0" w:space="0" w:color="auto"/>
                                                                        <w:left w:val="none" w:sz="0" w:space="0" w:color="auto"/>
                                                                        <w:bottom w:val="none" w:sz="0" w:space="0" w:color="auto"/>
                                                                        <w:right w:val="none" w:sz="0" w:space="0" w:color="auto"/>
                                                                      </w:divBdr>
                                                                      <w:divsChild>
                                                                        <w:div w:id="549610575">
                                                                          <w:marLeft w:val="0"/>
                                                                          <w:marRight w:val="0"/>
                                                                          <w:marTop w:val="0"/>
                                                                          <w:marBottom w:val="0"/>
                                                                          <w:divBdr>
                                                                            <w:top w:val="none" w:sz="0" w:space="0" w:color="auto"/>
                                                                            <w:left w:val="none" w:sz="0" w:space="0" w:color="auto"/>
                                                                            <w:bottom w:val="none" w:sz="0" w:space="0" w:color="auto"/>
                                                                            <w:right w:val="none" w:sz="0" w:space="0" w:color="auto"/>
                                                                          </w:divBdr>
                                                                        </w:div>
                                                                      </w:divsChild>
                                                                    </w:div>
                                                                    <w:div w:id="595746341">
                                                                      <w:marLeft w:val="0"/>
                                                                      <w:marRight w:val="0"/>
                                                                      <w:marTop w:val="0"/>
                                                                      <w:marBottom w:val="0"/>
                                                                      <w:divBdr>
                                                                        <w:top w:val="none" w:sz="0" w:space="0" w:color="auto"/>
                                                                        <w:left w:val="none" w:sz="0" w:space="0" w:color="auto"/>
                                                                        <w:bottom w:val="none" w:sz="0" w:space="0" w:color="auto"/>
                                                                        <w:right w:val="none" w:sz="0" w:space="0" w:color="auto"/>
                                                                      </w:divBdr>
                                                                    </w:div>
                                                                  </w:divsChild>
                                                                </w:div>
                                                                <w:div w:id="298076844">
                                                                  <w:marLeft w:val="0"/>
                                                                  <w:marRight w:val="0"/>
                                                                  <w:marTop w:val="0"/>
                                                                  <w:marBottom w:val="0"/>
                                                                  <w:divBdr>
                                                                    <w:top w:val="none" w:sz="0" w:space="0" w:color="auto"/>
                                                                    <w:left w:val="none" w:sz="0" w:space="0" w:color="auto"/>
                                                                    <w:bottom w:val="none" w:sz="0" w:space="0" w:color="auto"/>
                                                                    <w:right w:val="none" w:sz="0" w:space="0" w:color="auto"/>
                                                                  </w:divBdr>
                                                                  <w:divsChild>
                                                                    <w:div w:id="1900819643">
                                                                      <w:marLeft w:val="0"/>
                                                                      <w:marRight w:val="0"/>
                                                                      <w:marTop w:val="0"/>
                                                                      <w:marBottom w:val="0"/>
                                                                      <w:divBdr>
                                                                        <w:top w:val="none" w:sz="0" w:space="0" w:color="auto"/>
                                                                        <w:left w:val="none" w:sz="0" w:space="0" w:color="auto"/>
                                                                        <w:bottom w:val="none" w:sz="0" w:space="0" w:color="auto"/>
                                                                        <w:right w:val="none" w:sz="0" w:space="0" w:color="auto"/>
                                                                      </w:divBdr>
                                                                      <w:divsChild>
                                                                        <w:div w:id="1187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804485">
      <w:bodyDiv w:val="1"/>
      <w:marLeft w:val="0"/>
      <w:marRight w:val="0"/>
      <w:marTop w:val="0"/>
      <w:marBottom w:val="0"/>
      <w:divBdr>
        <w:top w:val="none" w:sz="0" w:space="0" w:color="auto"/>
        <w:left w:val="none" w:sz="0" w:space="0" w:color="auto"/>
        <w:bottom w:val="none" w:sz="0" w:space="0" w:color="auto"/>
        <w:right w:val="none" w:sz="0" w:space="0" w:color="auto"/>
      </w:divBdr>
    </w:div>
    <w:div w:id="2081713029">
      <w:bodyDiv w:val="1"/>
      <w:marLeft w:val="0"/>
      <w:marRight w:val="0"/>
      <w:marTop w:val="0"/>
      <w:marBottom w:val="0"/>
      <w:divBdr>
        <w:top w:val="none" w:sz="0" w:space="0" w:color="auto"/>
        <w:left w:val="none" w:sz="0" w:space="0" w:color="auto"/>
        <w:bottom w:val="none" w:sz="0" w:space="0" w:color="auto"/>
        <w:right w:val="none" w:sz="0" w:space="0" w:color="auto"/>
      </w:divBdr>
    </w:div>
    <w:div w:id="213005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0AD3C-B97E-4AA2-A3BA-5C4133ED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Anarella</dc:creator>
  <cp:keywords/>
  <dc:description/>
  <cp:lastModifiedBy>Matt Stankiewicz</cp:lastModifiedBy>
  <cp:revision>2</cp:revision>
  <cp:lastPrinted>2017-09-19T19:37:00Z</cp:lastPrinted>
  <dcterms:created xsi:type="dcterms:W3CDTF">2018-05-07T19:39:00Z</dcterms:created>
  <dcterms:modified xsi:type="dcterms:W3CDTF">2018-05-07T19:39:00Z</dcterms:modified>
</cp:coreProperties>
</file>