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0912" w14:textId="77777777" w:rsidR="00920E54" w:rsidRDefault="00920E54" w:rsidP="009E12B3">
      <w:r>
        <w:rPr>
          <w:noProof/>
        </w:rPr>
        <w:drawing>
          <wp:anchor distT="0" distB="0" distL="114300" distR="114300" simplePos="0" relativeHeight="251658242"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5118A539" w14:textId="27BEBD48" w:rsidR="00A67D39" w:rsidRDefault="00920E54" w:rsidP="009E12B3">
      <w:r>
        <w:rPr>
          <w:noProof/>
        </w:rPr>
        <mc:AlternateContent>
          <mc:Choice Requires="wps">
            <w:drawing>
              <wp:anchor distT="0" distB="0" distL="114300" distR="114300" simplePos="0" relativeHeight="251658240" behindDoc="0" locked="0" layoutInCell="1" allowOverlap="1" wp14:anchorId="59285195" wp14:editId="7B12ADEC">
                <wp:simplePos x="0" y="0"/>
                <wp:positionH relativeFrom="column">
                  <wp:posOffset>-906780</wp:posOffset>
                </wp:positionH>
                <wp:positionV relativeFrom="paragraph">
                  <wp:posOffset>207645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f6d716" strokeweight="2.25pt" from="-71.4pt,16.35pt" to="539.65pt,16.35pt" w14:anchorId="771BC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">
                <v:stroke joinstyle="miter"/>
              </v:line>
            </w:pict>
          </mc:Fallback>
        </mc:AlternateContent>
      </w:r>
    </w:p>
    <w:p w14:paraId="39876761" w14:textId="3D00FEBC" w:rsidR="0096702A"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58241" behindDoc="0" locked="0" layoutInCell="1" allowOverlap="1" wp14:anchorId="66A28528" wp14:editId="25080890">
                <wp:simplePos x="0" y="0"/>
                <wp:positionH relativeFrom="page">
                  <wp:posOffset>0</wp:posOffset>
                </wp:positionH>
                <wp:positionV relativeFrom="paragraph">
                  <wp:posOffset>347980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63360;visibility:visible;mso-wrap-style:square;mso-wrap-distance-left:9pt;mso-wrap-distance-top:0;mso-wrap-distance-right:9pt;mso-wrap-distance-bottom:0;mso-position-horizontal:absolute;mso-position-horizontal-relative:page;mso-position-vertical:absolute;mso-position-vertical-relative:text" o:spid="_x0000_s1026" strokecolor="#f6d716" strokeweight="2.25pt" from="0,27.4pt" to="611.05pt,27.4pt" w14:anchorId="111B3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">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6A3935F4" w14:textId="77777777" w:rsidR="00810A4C" w:rsidRPr="00920E54" w:rsidRDefault="00810A4C" w:rsidP="00810A4C">
      <w:pPr>
        <w:rPr>
          <w:b/>
          <w:color w:val="025598"/>
          <w:sz w:val="44"/>
        </w:rPr>
      </w:pP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6AF1AB10" w:rsidR="00540DD1" w:rsidRDefault="00540DD1" w:rsidP="00A64464">
      <w:pPr>
        <w:rPr>
          <w:rFonts w:asciiTheme="minorHAnsi" w:eastAsiaTheme="majorEastAsia" w:hAnsiTheme="minorHAnsi" w:cstheme="minorHAnsi"/>
          <w:bCs/>
          <w:iCs/>
          <w:color w:val="auto"/>
          <w:szCs w:val="24"/>
        </w:rPr>
      </w:pPr>
      <w:bookmarkStart w:id="0"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0"/>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2E5AD823" w14:textId="046EBFBF" w:rsidR="00282865" w:rsidRDefault="00282865" w:rsidP="00282865">
      <w:pPr>
        <w:pStyle w:val="Heading4"/>
        <w:spacing w:after="240"/>
        <w:rPr>
          <w:sz w:val="30"/>
          <w:szCs w:val="30"/>
        </w:rPr>
      </w:pPr>
      <w:r>
        <w:rPr>
          <w:sz w:val="30"/>
          <w:szCs w:val="30"/>
        </w:rPr>
        <w:t>Items to Think About:</w:t>
      </w:r>
    </w:p>
    <w:p w14:paraId="6E227880"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How does your organization plan on integrating ENS into your workflow in order to improve patient care?</w:t>
      </w:r>
    </w:p>
    <w:p w14:paraId="3B75B2C6"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 xml:space="preserve">If you would like information on how other subscribers have utilized ENS alerts, please click on the following </w:t>
      </w:r>
      <w:hyperlink r:id="rId12" w:history="1">
        <w:r w:rsidRPr="001A7A93">
          <w:rPr>
            <w:rStyle w:val="Hyperlink"/>
            <w:rFonts w:asciiTheme="minorHAnsi" w:eastAsia="Times New Roman" w:hAnsiTheme="minorHAnsi" w:cstheme="minorHAnsi"/>
            <w:szCs w:val="24"/>
          </w:rPr>
          <w:t>link</w:t>
        </w:r>
      </w:hyperlink>
      <w:r w:rsidRPr="001A7A93">
        <w:rPr>
          <w:rFonts w:asciiTheme="minorHAnsi" w:eastAsia="Times New Roman" w:hAnsiTheme="minorHAnsi" w:cstheme="minorHAnsi"/>
          <w:szCs w:val="24"/>
        </w:rPr>
        <w:t>.</w:t>
      </w:r>
    </w:p>
    <w:p w14:paraId="2D581B8A" w14:textId="77777777" w:rsidR="00282865"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Have you identified the person in your organization who will access your alerts</w:t>
      </w:r>
      <w:r>
        <w:rPr>
          <w:rFonts w:asciiTheme="minorHAnsi" w:eastAsia="Times New Roman" w:hAnsiTheme="minorHAnsi" w:cstheme="minorHAnsi"/>
          <w:szCs w:val="24"/>
        </w:rPr>
        <w:t>, SFTP, PROMPT and Florida Service Desk for the ENS subscription</w:t>
      </w:r>
      <w:r w:rsidRPr="001A7A93">
        <w:rPr>
          <w:rFonts w:asciiTheme="minorHAnsi" w:eastAsia="Times New Roman" w:hAnsiTheme="minorHAnsi" w:cstheme="minorHAnsi"/>
          <w:szCs w:val="24"/>
        </w:rPr>
        <w:t>?</w:t>
      </w:r>
    </w:p>
    <w:p w14:paraId="28254D28" w14:textId="706FEF5F" w:rsidR="00282865" w:rsidRPr="001A7A93" w:rsidRDefault="00282865" w:rsidP="272C04E5">
      <w:pPr>
        <w:numPr>
          <w:ilvl w:val="0"/>
          <w:numId w:val="24"/>
        </w:numPr>
        <w:spacing w:before="0" w:after="0"/>
        <w:rPr>
          <w:rFonts w:asciiTheme="minorHAnsi" w:eastAsia="Times New Roman" w:hAnsiTheme="minorHAnsi"/>
        </w:rPr>
      </w:pPr>
      <w:r w:rsidRPr="272C04E5">
        <w:rPr>
          <w:rFonts w:asciiTheme="minorHAnsi" w:eastAsia="Times New Roman" w:hAnsiTheme="minorHAnsi"/>
        </w:rPr>
        <w:t>Make sure your organization determined a clear workflow on how to handle if a member leaves your team, who will notify the Florida HIE’s Service Desk to remove their access to PHI information.</w:t>
      </w:r>
    </w:p>
    <w:p w14:paraId="1D9B934A" w14:textId="77777777" w:rsidR="00A64464" w:rsidRPr="00A64464" w:rsidRDefault="00A64464" w:rsidP="00A64464">
      <w:pPr>
        <w:pStyle w:val="Heading4"/>
        <w:rPr>
          <w:sz w:val="30"/>
          <w:szCs w:val="30"/>
        </w:rPr>
      </w:pPr>
      <w:r w:rsidRPr="00A64464">
        <w:rPr>
          <w:sz w:val="30"/>
          <w:szCs w:val="30"/>
        </w:rPr>
        <w:lastRenderedPageBreak/>
        <w:t>Onboarding to ENS</w:t>
      </w:r>
    </w:p>
    <w:p w14:paraId="7842AA6D" w14:textId="15F289C3" w:rsidR="00282865" w:rsidRDefault="00E8692A" w:rsidP="0056676B">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13"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4"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5"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6"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7FFF8F7A" w14:textId="310D0E9E" w:rsidR="00FC0216" w:rsidRPr="005E6FE9" w:rsidRDefault="00FC0216" w:rsidP="00FC0216">
      <w:pPr>
        <w:rPr>
          <w:rFonts w:eastAsiaTheme="majorEastAsia" w:cstheme="minorHAnsi"/>
          <w:b/>
          <w:iCs/>
          <w:color w:val="2F5496" w:themeColor="accent1" w:themeShade="BF"/>
          <w:sz w:val="30"/>
          <w:szCs w:val="30"/>
        </w:rPr>
      </w:pPr>
      <w:r w:rsidRPr="005E6FE9">
        <w:rPr>
          <w:rFonts w:eastAsiaTheme="majorEastAsia" w:cstheme="minorHAnsi"/>
          <w:b/>
          <w:iCs/>
          <w:color w:val="2F5496" w:themeColor="accent1" w:themeShade="BF"/>
          <w:sz w:val="30"/>
          <w:szCs w:val="30"/>
        </w:rPr>
        <w:t>Fees</w:t>
      </w:r>
    </w:p>
    <w:p w14:paraId="0DD76896" w14:textId="7887C87E" w:rsidR="00FC0216" w:rsidRDefault="00FC0216" w:rsidP="00FC0216">
      <w:pPr>
        <w:rPr>
          <w:rFonts w:asciiTheme="minorHAnsi" w:eastAsiaTheme="majorEastAsia" w:hAnsiTheme="minorHAnsi" w:cstheme="minorHAnsi"/>
          <w:bCs/>
          <w:iCs/>
          <w:color w:val="auto"/>
          <w:szCs w:val="24"/>
        </w:rPr>
      </w:pPr>
      <w:r w:rsidRPr="00FC0216">
        <w:rPr>
          <w:rFonts w:asciiTheme="minorHAnsi" w:eastAsiaTheme="majorEastAsia" w:hAnsiTheme="minorHAnsi" w:cstheme="minorHAnsi"/>
          <w:bCs/>
          <w:iCs/>
          <w:color w:val="auto"/>
          <w:szCs w:val="24"/>
        </w:rPr>
        <w:t xml:space="preserve">Fees are outlined in the ENS Agreement. Fees are invoiced quarterly based on the average number of patients or members included on an organization's panel during the prior quarter. The flat rate for provider organizations submitting a panel of fewer than 5,000 patients </w:t>
      </w:r>
      <w:proofErr w:type="gramStart"/>
      <w:r w:rsidRPr="00FC0216">
        <w:rPr>
          <w:rFonts w:asciiTheme="minorHAnsi" w:eastAsiaTheme="majorEastAsia" w:hAnsiTheme="minorHAnsi" w:cstheme="minorHAnsi"/>
          <w:bCs/>
          <w:iCs/>
          <w:color w:val="auto"/>
          <w:szCs w:val="24"/>
        </w:rPr>
        <w:t>requires</w:t>
      </w:r>
      <w:proofErr w:type="gramEnd"/>
      <w:r w:rsidRPr="00FC0216">
        <w:rPr>
          <w:rFonts w:asciiTheme="minorHAnsi" w:eastAsiaTheme="majorEastAsia" w:hAnsiTheme="minorHAnsi" w:cstheme="minorHAnsi"/>
          <w:bCs/>
          <w:iCs/>
          <w:color w:val="auto"/>
          <w:szCs w:val="24"/>
        </w:rPr>
        <w:t xml:space="preserve"> the use of PROMPT and/or batch alert delivery to the Florida HIE's SFTP site and does not include delivery to external third-party end-points.</w:t>
      </w:r>
    </w:p>
    <w:p w14:paraId="149BC327" w14:textId="7EA81DD0" w:rsidR="0056676B" w:rsidRDefault="0056676B" w:rsidP="0056676B">
      <w:pPr>
        <w:rPr>
          <w:rFonts w:asciiTheme="minorHAnsi" w:eastAsiaTheme="majorEastAsia" w:hAnsiTheme="minorHAnsi" w:cstheme="minorHAnsi"/>
          <w:bCs/>
          <w:iCs/>
          <w:color w:val="auto"/>
          <w:szCs w:val="24"/>
        </w:rPr>
      </w:pPr>
    </w:p>
    <w:p w14:paraId="128CA34F" w14:textId="3861D329" w:rsidR="0056676B" w:rsidRDefault="0056676B" w:rsidP="0056676B">
      <w:pPr>
        <w:rPr>
          <w:rFonts w:asciiTheme="minorHAnsi" w:eastAsiaTheme="majorEastAsia" w:hAnsiTheme="minorHAnsi" w:cstheme="minorHAnsi"/>
          <w:bCs/>
          <w:iCs/>
          <w:color w:val="auto"/>
          <w:szCs w:val="24"/>
        </w:rPr>
      </w:pPr>
    </w:p>
    <w:p w14:paraId="1BEE8DFC" w14:textId="77777777" w:rsidR="0056676B" w:rsidRDefault="0056676B" w:rsidP="0056676B">
      <w:pPr>
        <w:rPr>
          <w:b/>
          <w:color w:val="025598"/>
          <w:sz w:val="44"/>
        </w:rPr>
      </w:pPr>
    </w:p>
    <w:p w14:paraId="48BE0BA2" w14:textId="77777777" w:rsidR="00282865" w:rsidRDefault="00282865" w:rsidP="00F229F4">
      <w:pPr>
        <w:jc w:val="center"/>
        <w:rPr>
          <w:b/>
          <w:color w:val="025598"/>
          <w:sz w:val="44"/>
        </w:rPr>
      </w:pPr>
    </w:p>
    <w:p w14:paraId="18835474" w14:textId="77777777" w:rsidR="00282865" w:rsidRDefault="00282865" w:rsidP="00F229F4">
      <w:pPr>
        <w:jc w:val="center"/>
        <w:rPr>
          <w:b/>
          <w:color w:val="025598"/>
          <w:sz w:val="44"/>
        </w:rPr>
      </w:pPr>
    </w:p>
    <w:p w14:paraId="4D2E6A1D" w14:textId="77777777" w:rsidR="00282865" w:rsidRDefault="00282865" w:rsidP="00F229F4">
      <w:pPr>
        <w:jc w:val="center"/>
        <w:rPr>
          <w:b/>
          <w:color w:val="025598"/>
          <w:sz w:val="44"/>
        </w:rPr>
      </w:pPr>
    </w:p>
    <w:p w14:paraId="6FD8D6C3" w14:textId="77777777" w:rsidR="00282865" w:rsidRDefault="00282865" w:rsidP="00F229F4">
      <w:pPr>
        <w:jc w:val="center"/>
        <w:rPr>
          <w:b/>
          <w:color w:val="025598"/>
          <w:sz w:val="44"/>
        </w:rPr>
      </w:pPr>
    </w:p>
    <w:p w14:paraId="4B649D6C" w14:textId="77777777" w:rsidR="00282865" w:rsidRDefault="00282865" w:rsidP="00F229F4">
      <w:pPr>
        <w:jc w:val="center"/>
        <w:rPr>
          <w:b/>
          <w:color w:val="025598"/>
          <w:sz w:val="44"/>
        </w:rPr>
      </w:pPr>
    </w:p>
    <w:p w14:paraId="5EAC8DA9" w14:textId="77777777" w:rsidR="00282865" w:rsidRDefault="00282865" w:rsidP="00F229F4">
      <w:pPr>
        <w:jc w:val="center"/>
        <w:rPr>
          <w:b/>
          <w:color w:val="025598"/>
          <w:sz w:val="44"/>
        </w:rPr>
      </w:pPr>
    </w:p>
    <w:p w14:paraId="13F8A6A3" w14:textId="77777777" w:rsidR="00282865" w:rsidRDefault="00282865" w:rsidP="00F229F4">
      <w:pPr>
        <w:jc w:val="center"/>
        <w:rPr>
          <w:b/>
          <w:color w:val="025598"/>
          <w:sz w:val="44"/>
        </w:rPr>
      </w:pPr>
    </w:p>
    <w:p w14:paraId="17B5F0BF" w14:textId="77777777" w:rsidR="00282865" w:rsidRDefault="00282865" w:rsidP="00F229F4">
      <w:pPr>
        <w:jc w:val="center"/>
        <w:rPr>
          <w:b/>
          <w:color w:val="025598"/>
          <w:sz w:val="44"/>
        </w:rPr>
      </w:pPr>
    </w:p>
    <w:p w14:paraId="1F7C7AE2" w14:textId="77777777" w:rsidR="00282865" w:rsidRDefault="00282865" w:rsidP="00F229F4">
      <w:pPr>
        <w:jc w:val="center"/>
        <w:rPr>
          <w:b/>
          <w:color w:val="025598"/>
          <w:sz w:val="44"/>
        </w:rPr>
      </w:pPr>
    </w:p>
    <w:p w14:paraId="0E7A7BBA" w14:textId="77777777" w:rsidR="00282865" w:rsidRDefault="00282865" w:rsidP="00F229F4">
      <w:pPr>
        <w:jc w:val="center"/>
        <w:rPr>
          <w:b/>
          <w:color w:val="025598"/>
          <w:sz w:val="44"/>
        </w:rPr>
      </w:pPr>
    </w:p>
    <w:p w14:paraId="0FD9898D" w14:textId="77777777" w:rsidR="00282865" w:rsidRDefault="00282865" w:rsidP="00F229F4">
      <w:pPr>
        <w:jc w:val="center"/>
        <w:rPr>
          <w:b/>
          <w:color w:val="025598"/>
          <w:sz w:val="44"/>
        </w:rPr>
      </w:pPr>
    </w:p>
    <w:p w14:paraId="3E9BFC8B" w14:textId="77777777" w:rsidR="00282865" w:rsidRDefault="00282865" w:rsidP="00F229F4">
      <w:pPr>
        <w:jc w:val="center"/>
        <w:rPr>
          <w:b/>
          <w:color w:val="025598"/>
          <w:sz w:val="44"/>
        </w:rPr>
      </w:pPr>
    </w:p>
    <w:p w14:paraId="4DB42FA3" w14:textId="05642F18" w:rsidR="00282865" w:rsidRDefault="00282865" w:rsidP="00F229F4">
      <w:pPr>
        <w:jc w:val="center"/>
        <w:rPr>
          <w:b/>
          <w:color w:val="025598"/>
          <w:sz w:val="44"/>
        </w:rPr>
      </w:pPr>
    </w:p>
    <w:p w14:paraId="6F6F68A2" w14:textId="200E028B" w:rsidR="0052163D" w:rsidRDefault="0052163D" w:rsidP="00F229F4">
      <w:pPr>
        <w:jc w:val="center"/>
        <w:rPr>
          <w:b/>
          <w:color w:val="025598"/>
          <w:sz w:val="44"/>
        </w:rPr>
      </w:pPr>
    </w:p>
    <w:p w14:paraId="5484535B" w14:textId="77777777" w:rsidR="0052163D" w:rsidRDefault="0052163D" w:rsidP="00F229F4">
      <w:pPr>
        <w:jc w:val="center"/>
        <w:rPr>
          <w:b/>
          <w:color w:val="025598"/>
          <w:sz w:val="44"/>
        </w:rPr>
      </w:pPr>
    </w:p>
    <w:p w14:paraId="26438A34" w14:textId="42B2361E" w:rsidR="272C04E5" w:rsidRDefault="272C04E5" w:rsidP="272C04E5">
      <w:pPr>
        <w:jc w:val="center"/>
        <w:rPr>
          <w:b/>
          <w:bCs/>
          <w:color w:val="025598"/>
          <w:sz w:val="44"/>
          <w:szCs w:val="44"/>
        </w:rPr>
      </w:pPr>
    </w:p>
    <w:p w14:paraId="7360844B" w14:textId="58C03232" w:rsidR="0056676B" w:rsidRDefault="0056676B" w:rsidP="00F229F4">
      <w:pPr>
        <w:jc w:val="center"/>
        <w:rPr>
          <w:b/>
          <w:color w:val="025598"/>
          <w:sz w:val="44"/>
        </w:rPr>
      </w:pPr>
      <w:r>
        <w:rPr>
          <w:b/>
          <w:color w:val="025598"/>
          <w:sz w:val="44"/>
        </w:rPr>
        <w:t>ENS Onboarding Checklist</w:t>
      </w:r>
    </w:p>
    <w:tbl>
      <w:tblPr>
        <w:tblStyle w:val="TableGrid"/>
        <w:tblW w:w="0" w:type="auto"/>
        <w:tblLook w:val="04A0" w:firstRow="1" w:lastRow="0" w:firstColumn="1" w:lastColumn="0" w:noHBand="0" w:noVBand="1"/>
      </w:tblPr>
      <w:tblGrid>
        <w:gridCol w:w="5395"/>
        <w:gridCol w:w="3955"/>
      </w:tblGrid>
      <w:tr w:rsidR="006D13C3" w:rsidRPr="006D13C3" w14:paraId="65F35A01" w14:textId="77777777" w:rsidTr="0056676B">
        <w:tc>
          <w:tcPr>
            <w:tcW w:w="5395" w:type="dxa"/>
          </w:tcPr>
          <w:p w14:paraId="7282D66A" w14:textId="3AA1BF56" w:rsidR="006D13C3" w:rsidRPr="002E105F" w:rsidRDefault="002E105F" w:rsidP="00801694">
            <w:pPr>
              <w:pStyle w:val="Heading4"/>
              <w:spacing w:before="0" w:line="276" w:lineRule="auto"/>
              <w:outlineLvl w:val="3"/>
              <w:rPr>
                <w:rFonts w:asciiTheme="minorHAnsi" w:hAnsiTheme="minorHAnsi" w:cstheme="minorHAnsi"/>
                <w:color w:val="auto"/>
                <w:sz w:val="24"/>
                <w:szCs w:val="24"/>
              </w:rPr>
            </w:pPr>
            <w:r w:rsidRPr="002E105F">
              <w:rPr>
                <w:rFonts w:asciiTheme="minorHAnsi" w:hAnsiTheme="minorHAnsi" w:cstheme="minorHAnsi"/>
                <w:color w:val="auto"/>
                <w:sz w:val="24"/>
                <w:szCs w:val="24"/>
              </w:rPr>
              <w:lastRenderedPageBreak/>
              <w:t xml:space="preserve"> </w:t>
            </w:r>
            <w:r>
              <w:rPr>
                <w:rFonts w:asciiTheme="minorHAnsi" w:hAnsiTheme="minorHAnsi" w:cstheme="minorHAnsi"/>
                <w:color w:val="auto"/>
                <w:sz w:val="24"/>
                <w:szCs w:val="24"/>
              </w:rPr>
              <w:t>C</w:t>
            </w:r>
            <w:r w:rsidR="0056676B">
              <w:rPr>
                <w:rFonts w:asciiTheme="minorHAnsi" w:hAnsiTheme="minorHAnsi" w:cstheme="minorHAnsi"/>
                <w:color w:val="auto"/>
                <w:sz w:val="24"/>
                <w:szCs w:val="24"/>
              </w:rPr>
              <w:t>hecklist C</w:t>
            </w:r>
            <w:r>
              <w:rPr>
                <w:rFonts w:asciiTheme="minorHAnsi" w:hAnsiTheme="minorHAnsi" w:cstheme="minorHAnsi"/>
                <w:color w:val="auto"/>
                <w:sz w:val="24"/>
                <w:szCs w:val="24"/>
              </w:rPr>
              <w:t xml:space="preserve">ompletion </w:t>
            </w:r>
            <w:r w:rsidRPr="002E105F">
              <w:rPr>
                <w:rFonts w:asciiTheme="minorHAnsi" w:hAnsiTheme="minorHAnsi" w:cstheme="minorHAnsi"/>
                <w:color w:val="auto"/>
                <w:sz w:val="24"/>
                <w:szCs w:val="24"/>
              </w:rPr>
              <w:t xml:space="preserve">Date </w:t>
            </w:r>
          </w:p>
        </w:tc>
        <w:tc>
          <w:tcPr>
            <w:tcW w:w="3955" w:type="dxa"/>
          </w:tcPr>
          <w:p w14:paraId="20688CEE" w14:textId="520199E6" w:rsidR="006D13C3" w:rsidRPr="006D13C3" w:rsidRDefault="004A3435" w:rsidP="002E105F">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2E105F" w:rsidRPr="006D13C3" w14:paraId="3668B118" w14:textId="77777777" w:rsidTr="0056676B">
        <w:tc>
          <w:tcPr>
            <w:tcW w:w="539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395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56676B">
        <w:tc>
          <w:tcPr>
            <w:tcW w:w="5395" w:type="dxa"/>
          </w:tcPr>
          <w:p w14:paraId="43D0C682" w14:textId="77024791" w:rsidR="002E105F" w:rsidRPr="006D13C3" w:rsidRDefault="001C7013"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t>
            </w:r>
            <w:r w:rsidR="002E105F">
              <w:rPr>
                <w:rFonts w:asciiTheme="minorHAnsi" w:hAnsiTheme="minorHAnsi" w:cstheme="minorHAnsi"/>
                <w:b w:val="0"/>
                <w:color w:val="auto"/>
                <w:sz w:val="24"/>
                <w:szCs w:val="24"/>
              </w:rPr>
              <w:t>ENS Project Manager</w:t>
            </w:r>
            <w:r w:rsidR="002A7FAD">
              <w:rPr>
                <w:rFonts w:asciiTheme="minorHAnsi" w:hAnsiTheme="minorHAnsi" w:cstheme="minorHAnsi"/>
                <w:b w:val="0"/>
                <w:color w:val="auto"/>
                <w:sz w:val="24"/>
                <w:szCs w:val="24"/>
              </w:rPr>
              <w:t xml:space="preserve"> POC</w:t>
            </w:r>
          </w:p>
        </w:tc>
        <w:tc>
          <w:tcPr>
            <w:tcW w:w="395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A7FAD" w:rsidRPr="006D13C3" w14:paraId="289CC61F" w14:textId="77777777" w:rsidTr="0056676B">
        <w:tc>
          <w:tcPr>
            <w:tcW w:w="5395" w:type="dxa"/>
          </w:tcPr>
          <w:p w14:paraId="30160DCC" w14:textId="1ED459C8"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591C2AA4"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4A6D082D" w14:textId="77777777" w:rsidTr="0056676B">
        <w:tc>
          <w:tcPr>
            <w:tcW w:w="5395" w:type="dxa"/>
          </w:tcPr>
          <w:p w14:paraId="029D64B7" w14:textId="53850301"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6B2D784D"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67FA11C7" w14:textId="77777777" w:rsidTr="0056676B">
        <w:tc>
          <w:tcPr>
            <w:tcW w:w="5395" w:type="dxa"/>
          </w:tcPr>
          <w:p w14:paraId="085FBE72" w14:textId="2D808F05" w:rsidR="002A7FAD" w:rsidRDefault="001C7013"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t>
            </w:r>
            <w:r w:rsidR="002A7FAD">
              <w:rPr>
                <w:rFonts w:asciiTheme="minorHAnsi" w:hAnsiTheme="minorHAnsi" w:cstheme="minorHAnsi"/>
                <w:b w:val="0"/>
                <w:color w:val="auto"/>
                <w:sz w:val="24"/>
                <w:szCs w:val="24"/>
              </w:rPr>
              <w:t>ENS Project Secondary POC</w:t>
            </w:r>
          </w:p>
        </w:tc>
        <w:tc>
          <w:tcPr>
            <w:tcW w:w="3955" w:type="dxa"/>
          </w:tcPr>
          <w:p w14:paraId="5C19E1D8" w14:textId="77777777" w:rsidR="002A7FAD" w:rsidRPr="006D13C3" w:rsidRDefault="002A7FAD"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56676B">
        <w:tc>
          <w:tcPr>
            <w:tcW w:w="5395" w:type="dxa"/>
          </w:tcPr>
          <w:p w14:paraId="031E3D92"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56676B">
        <w:tc>
          <w:tcPr>
            <w:tcW w:w="5395" w:type="dxa"/>
          </w:tcPr>
          <w:p w14:paraId="2BFA3030"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00124221" w14:textId="77777777" w:rsidTr="0056676B">
        <w:tc>
          <w:tcPr>
            <w:tcW w:w="5395" w:type="dxa"/>
          </w:tcPr>
          <w:p w14:paraId="0241DB28" w14:textId="70A2E48D"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w:t>
            </w:r>
            <w:r w:rsidR="00142FA3">
              <w:rPr>
                <w:rFonts w:asciiTheme="minorHAnsi" w:hAnsiTheme="minorHAnsi" w:cstheme="minorHAnsi"/>
                <w:b w:val="0"/>
                <w:color w:val="auto"/>
                <w:sz w:val="24"/>
                <w:szCs w:val="24"/>
              </w:rPr>
              <w:t>lan</w:t>
            </w:r>
            <w:r>
              <w:rPr>
                <w:rFonts w:asciiTheme="minorHAnsi" w:hAnsiTheme="minorHAnsi" w:cstheme="minorHAnsi"/>
                <w:b w:val="0"/>
                <w:color w:val="auto"/>
                <w:sz w:val="24"/>
                <w:szCs w:val="24"/>
              </w:rPr>
              <w:t xml:space="preserve">, </w:t>
            </w:r>
            <w:proofErr w:type="spellStart"/>
            <w:r>
              <w:rPr>
                <w:rFonts w:asciiTheme="minorHAnsi" w:hAnsiTheme="minorHAnsi" w:cstheme="minorHAnsi"/>
                <w:b w:val="0"/>
                <w:color w:val="auto"/>
                <w:sz w:val="24"/>
                <w:szCs w:val="24"/>
              </w:rPr>
              <w:t>etc</w:t>
            </w:r>
            <w:proofErr w:type="spellEnd"/>
            <w:r>
              <w:rPr>
                <w:rFonts w:asciiTheme="minorHAnsi" w:hAnsiTheme="minorHAnsi" w:cstheme="minorHAnsi"/>
                <w:b w:val="0"/>
                <w:color w:val="auto"/>
                <w:sz w:val="24"/>
                <w:szCs w:val="24"/>
              </w:rPr>
              <w:t>)</w:t>
            </w:r>
          </w:p>
        </w:tc>
        <w:tc>
          <w:tcPr>
            <w:tcW w:w="3955" w:type="dxa"/>
          </w:tcPr>
          <w:p w14:paraId="33813D1D"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9B6607" w:rsidRPr="006D13C3" w14:paraId="7169EAE1" w14:textId="77777777" w:rsidTr="0056676B">
        <w:tc>
          <w:tcPr>
            <w:tcW w:w="5395" w:type="dxa"/>
          </w:tcPr>
          <w:p w14:paraId="3DBE8416" w14:textId="662BD5A0" w:rsidR="009B6607" w:rsidRDefault="009B6607"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Are you a Behavioral Health organization?  Y/N</w:t>
            </w:r>
          </w:p>
        </w:tc>
        <w:tc>
          <w:tcPr>
            <w:tcW w:w="3955" w:type="dxa"/>
          </w:tcPr>
          <w:p w14:paraId="50DE0B72" w14:textId="77777777" w:rsidR="009B6607" w:rsidRPr="006D13C3" w:rsidRDefault="009B6607" w:rsidP="002E105F">
            <w:pPr>
              <w:pStyle w:val="Heading4"/>
              <w:spacing w:before="0" w:line="276" w:lineRule="auto"/>
              <w:outlineLvl w:val="3"/>
              <w:rPr>
                <w:rFonts w:asciiTheme="minorHAnsi" w:hAnsiTheme="minorHAnsi" w:cstheme="minorHAnsi"/>
                <w:b w:val="0"/>
                <w:color w:val="auto"/>
                <w:sz w:val="24"/>
                <w:szCs w:val="24"/>
              </w:rPr>
            </w:pPr>
          </w:p>
        </w:tc>
      </w:tr>
      <w:tr w:rsidR="007476FF" w:rsidRPr="006D13C3" w14:paraId="7A7AF731" w14:textId="77777777" w:rsidTr="0056676B">
        <w:tc>
          <w:tcPr>
            <w:tcW w:w="5395" w:type="dxa"/>
          </w:tcPr>
          <w:p w14:paraId="748F7D81" w14:textId="3D1A3CAC" w:rsidR="007476FF" w:rsidRDefault="008E3F1A"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 </w:t>
            </w:r>
            <w:proofErr w:type="gramStart"/>
            <w:r>
              <w:rPr>
                <w:rFonts w:asciiTheme="minorHAnsi" w:hAnsiTheme="minorHAnsi" w:cstheme="minorHAnsi"/>
                <w:b w:val="0"/>
                <w:color w:val="auto"/>
                <w:sz w:val="24"/>
                <w:szCs w:val="24"/>
              </w:rPr>
              <w:t>of</w:t>
            </w:r>
            <w:proofErr w:type="gramEnd"/>
            <w:r>
              <w:rPr>
                <w:rFonts w:asciiTheme="minorHAnsi" w:hAnsiTheme="minorHAnsi" w:cstheme="minorHAnsi"/>
                <w:b w:val="0"/>
                <w:color w:val="auto"/>
                <w:sz w:val="24"/>
                <w:szCs w:val="24"/>
              </w:rPr>
              <w:t xml:space="preserve"> Providers in your organization</w:t>
            </w:r>
          </w:p>
        </w:tc>
        <w:tc>
          <w:tcPr>
            <w:tcW w:w="3955" w:type="dxa"/>
          </w:tcPr>
          <w:p w14:paraId="3FCEC57C" w14:textId="77777777" w:rsidR="007476FF" w:rsidRPr="006D13C3" w:rsidRDefault="007476FF" w:rsidP="002E105F">
            <w:pPr>
              <w:pStyle w:val="Heading4"/>
              <w:spacing w:before="0" w:line="276" w:lineRule="auto"/>
              <w:outlineLvl w:val="3"/>
              <w:rPr>
                <w:rFonts w:asciiTheme="minorHAnsi" w:hAnsiTheme="minorHAnsi" w:cstheme="minorHAnsi"/>
                <w:b w:val="0"/>
                <w:color w:val="auto"/>
                <w:sz w:val="24"/>
                <w:szCs w:val="24"/>
              </w:rPr>
            </w:pPr>
          </w:p>
        </w:tc>
      </w:tr>
      <w:tr w:rsidR="00A5654E" w:rsidRPr="006D13C3" w14:paraId="03793E97" w14:textId="77777777" w:rsidTr="0056676B">
        <w:tc>
          <w:tcPr>
            <w:tcW w:w="5395" w:type="dxa"/>
          </w:tcPr>
          <w:p w14:paraId="6160830A" w14:textId="632ABE95" w:rsidR="00A5654E" w:rsidRDefault="00A5654E"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 </w:t>
            </w:r>
            <w:proofErr w:type="gramStart"/>
            <w:r>
              <w:rPr>
                <w:rFonts w:asciiTheme="minorHAnsi" w:hAnsiTheme="minorHAnsi" w:cstheme="minorHAnsi"/>
                <w:b w:val="0"/>
                <w:color w:val="auto"/>
                <w:sz w:val="24"/>
                <w:szCs w:val="24"/>
              </w:rPr>
              <w:t>of</w:t>
            </w:r>
            <w:proofErr w:type="gramEnd"/>
            <w:r>
              <w:rPr>
                <w:rFonts w:asciiTheme="minorHAnsi" w:hAnsiTheme="minorHAnsi" w:cstheme="minorHAnsi"/>
                <w:b w:val="0"/>
                <w:color w:val="auto"/>
                <w:sz w:val="24"/>
                <w:szCs w:val="24"/>
              </w:rPr>
              <w:t xml:space="preserve"> L</w:t>
            </w:r>
            <w:r w:rsidR="00474D5F">
              <w:rPr>
                <w:rFonts w:asciiTheme="minorHAnsi" w:hAnsiTheme="minorHAnsi" w:cstheme="minorHAnsi"/>
                <w:b w:val="0"/>
                <w:color w:val="auto"/>
                <w:sz w:val="24"/>
                <w:szCs w:val="24"/>
              </w:rPr>
              <w:t>ocations in your organization</w:t>
            </w:r>
          </w:p>
        </w:tc>
        <w:tc>
          <w:tcPr>
            <w:tcW w:w="3955" w:type="dxa"/>
          </w:tcPr>
          <w:p w14:paraId="4E8FF365" w14:textId="77777777" w:rsidR="00A5654E" w:rsidRPr="006D13C3" w:rsidRDefault="00A5654E"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5077A36" w14:textId="77777777" w:rsidTr="0056676B">
        <w:tc>
          <w:tcPr>
            <w:tcW w:w="5395" w:type="dxa"/>
          </w:tcPr>
          <w:p w14:paraId="577FA622"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3955" w:type="dxa"/>
          </w:tcPr>
          <w:p w14:paraId="57153E65"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354E41E6" w14:textId="77777777" w:rsidTr="0056676B">
        <w:tc>
          <w:tcPr>
            <w:tcW w:w="5395" w:type="dxa"/>
          </w:tcPr>
          <w:p w14:paraId="6AE85B6E"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3955" w:type="dxa"/>
          </w:tcPr>
          <w:p w14:paraId="6F0887CA"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935E0D" w:rsidRPr="006D13C3" w14:paraId="03CF8492" w14:textId="77777777" w:rsidTr="0056676B">
        <w:tc>
          <w:tcPr>
            <w:tcW w:w="5395" w:type="dxa"/>
          </w:tcPr>
          <w:p w14:paraId="2CE1CB39" w14:textId="17F68AE8" w:rsidR="00935E0D" w:rsidRDefault="00142FA3"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EHR System</w:t>
            </w:r>
          </w:p>
        </w:tc>
        <w:tc>
          <w:tcPr>
            <w:tcW w:w="3955" w:type="dxa"/>
          </w:tcPr>
          <w:p w14:paraId="6D3E22F2" w14:textId="77777777" w:rsidR="00935E0D" w:rsidRPr="006D13C3" w:rsidRDefault="00935E0D"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3C0069D4" w14:textId="77777777" w:rsidTr="0056676B">
        <w:tc>
          <w:tcPr>
            <w:tcW w:w="5395" w:type="dxa"/>
          </w:tcPr>
          <w:p w14:paraId="07A644DB" w14:textId="59034498" w:rsidR="00CF0498" w:rsidRPr="00A81CCC" w:rsidRDefault="00CF0498" w:rsidP="002E105F">
            <w:pPr>
              <w:pStyle w:val="Heading4"/>
              <w:spacing w:before="0" w:line="276" w:lineRule="auto"/>
              <w:outlineLvl w:val="3"/>
              <w:rPr>
                <w:rFonts w:asciiTheme="minorHAnsi" w:hAnsiTheme="minorHAnsi" w:cstheme="minorHAnsi"/>
                <w:b w:val="0"/>
                <w:color w:val="auto"/>
                <w:sz w:val="24"/>
                <w:szCs w:val="24"/>
              </w:rPr>
            </w:pPr>
            <w:r w:rsidRPr="00A81CCC">
              <w:rPr>
                <w:rFonts w:asciiTheme="minorHAnsi" w:hAnsiTheme="minorHAnsi" w:cstheme="minorHAnsi"/>
                <w:b w:val="0"/>
                <w:color w:val="auto"/>
                <w:sz w:val="24"/>
                <w:szCs w:val="24"/>
              </w:rPr>
              <w:t>What subset of patients within your organization will be included in your panel? (</w:t>
            </w:r>
            <w:proofErr w:type="gramStart"/>
            <w:r w:rsidRPr="00A81CCC">
              <w:rPr>
                <w:rFonts w:asciiTheme="minorHAnsi" w:hAnsiTheme="minorHAnsi" w:cstheme="minorHAnsi"/>
                <w:b w:val="0"/>
                <w:color w:val="auto"/>
                <w:sz w:val="24"/>
                <w:szCs w:val="24"/>
              </w:rPr>
              <w:t>i.e.</w:t>
            </w:r>
            <w:proofErr w:type="gramEnd"/>
            <w:r w:rsidRPr="00A81CCC">
              <w:rPr>
                <w:rFonts w:asciiTheme="minorHAnsi" w:hAnsiTheme="minorHAnsi" w:cstheme="minorHAnsi"/>
                <w:b w:val="0"/>
                <w:color w:val="auto"/>
                <w:sz w:val="24"/>
                <w:szCs w:val="24"/>
              </w:rPr>
              <w:t xml:space="preserve"> ACO, ambulatory, specific </w:t>
            </w:r>
            <w:r w:rsidR="007476FF">
              <w:rPr>
                <w:rFonts w:asciiTheme="minorHAnsi" w:hAnsiTheme="minorHAnsi" w:cstheme="minorHAnsi"/>
                <w:b w:val="0"/>
                <w:color w:val="auto"/>
                <w:sz w:val="24"/>
                <w:szCs w:val="24"/>
              </w:rPr>
              <w:t>plan members</w:t>
            </w:r>
            <w:r w:rsidRPr="00A81CCC">
              <w:rPr>
                <w:rFonts w:asciiTheme="minorHAnsi" w:hAnsiTheme="minorHAnsi" w:cstheme="minorHAnsi"/>
                <w:b w:val="0"/>
                <w:color w:val="auto"/>
                <w:sz w:val="24"/>
                <w:szCs w:val="24"/>
              </w:rPr>
              <w:t>, etc..)</w:t>
            </w:r>
          </w:p>
        </w:tc>
        <w:tc>
          <w:tcPr>
            <w:tcW w:w="3955" w:type="dxa"/>
          </w:tcPr>
          <w:p w14:paraId="10AC45DA"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799E55FD" w14:textId="77777777" w:rsidTr="0056676B">
        <w:tc>
          <w:tcPr>
            <w:tcW w:w="5395" w:type="dxa"/>
          </w:tcPr>
          <w:p w14:paraId="21626835" w14:textId="16BFCA0A" w:rsidR="00CF0498" w:rsidRPr="00A81CCC" w:rsidRDefault="00CF0498" w:rsidP="002E105F">
            <w:pPr>
              <w:pStyle w:val="Heading4"/>
              <w:spacing w:before="0" w:line="276" w:lineRule="auto"/>
              <w:outlineLvl w:val="3"/>
              <w:rPr>
                <w:rFonts w:asciiTheme="minorHAnsi" w:hAnsiTheme="minorHAnsi" w:cstheme="minorBidi"/>
                <w:b w:val="0"/>
                <w:color w:val="auto"/>
                <w:sz w:val="24"/>
                <w:szCs w:val="24"/>
              </w:rPr>
            </w:pPr>
            <w:r w:rsidRPr="1CE8C16E">
              <w:rPr>
                <w:rFonts w:asciiTheme="minorHAnsi" w:hAnsiTheme="minorHAnsi" w:cstheme="minorBidi"/>
                <w:b w:val="0"/>
                <w:color w:val="auto"/>
                <w:sz w:val="24"/>
                <w:szCs w:val="24"/>
              </w:rPr>
              <w:t>Briefly describe your ENS business case/goal</w:t>
            </w:r>
            <w:r w:rsidRPr="14275BA1">
              <w:rPr>
                <w:rFonts w:asciiTheme="minorHAnsi" w:hAnsiTheme="minorHAnsi" w:cstheme="minorBidi"/>
                <w:b w:val="0"/>
                <w:bCs w:val="0"/>
                <w:color w:val="auto"/>
                <w:sz w:val="24"/>
                <w:szCs w:val="24"/>
              </w:rPr>
              <w:t xml:space="preserve"> </w:t>
            </w:r>
            <w:r w:rsidRPr="377971A8">
              <w:rPr>
                <w:rFonts w:asciiTheme="minorHAnsi" w:hAnsiTheme="minorHAnsi" w:cstheme="minorBidi"/>
                <w:b w:val="0"/>
                <w:bCs w:val="0"/>
                <w:color w:val="auto"/>
                <w:sz w:val="24"/>
                <w:szCs w:val="24"/>
              </w:rPr>
              <w:t xml:space="preserve">and </w:t>
            </w:r>
            <w:r w:rsidRPr="08B8DA68">
              <w:rPr>
                <w:rFonts w:asciiTheme="minorHAnsi" w:hAnsiTheme="minorHAnsi" w:cstheme="minorBidi"/>
                <w:b w:val="0"/>
                <w:bCs w:val="0"/>
                <w:color w:val="auto"/>
                <w:sz w:val="24"/>
                <w:szCs w:val="24"/>
              </w:rPr>
              <w:t>how</w:t>
            </w:r>
            <w:r w:rsidRPr="1CE8C16E">
              <w:rPr>
                <w:rFonts w:asciiTheme="minorHAnsi" w:hAnsiTheme="minorHAnsi" w:cstheme="minorBidi"/>
                <w:b w:val="0"/>
                <w:bCs w:val="0"/>
                <w:color w:val="auto"/>
                <w:sz w:val="24"/>
                <w:szCs w:val="24"/>
              </w:rPr>
              <w:t xml:space="preserve"> you plan on using ENS within </w:t>
            </w:r>
            <w:r w:rsidRPr="638CED7C">
              <w:rPr>
                <w:rFonts w:asciiTheme="minorHAnsi" w:hAnsiTheme="minorHAnsi" w:cstheme="minorBidi"/>
                <w:b w:val="0"/>
                <w:bCs w:val="0"/>
                <w:color w:val="auto"/>
                <w:sz w:val="24"/>
                <w:szCs w:val="24"/>
              </w:rPr>
              <w:t>your organization</w:t>
            </w:r>
            <w:r w:rsidRPr="1FDAD3C9">
              <w:rPr>
                <w:rFonts w:asciiTheme="minorHAnsi" w:hAnsiTheme="minorHAnsi" w:cstheme="minorBidi"/>
                <w:b w:val="0"/>
                <w:bCs w:val="0"/>
                <w:color w:val="auto"/>
                <w:sz w:val="24"/>
                <w:szCs w:val="24"/>
              </w:rPr>
              <w:t>.</w:t>
            </w:r>
          </w:p>
        </w:tc>
        <w:tc>
          <w:tcPr>
            <w:tcW w:w="3955" w:type="dxa"/>
          </w:tcPr>
          <w:p w14:paraId="57447DE3"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bl>
    <w:p w14:paraId="46308B74" w14:textId="00255BD4" w:rsidR="00935E0D" w:rsidRPr="00142FA3" w:rsidRDefault="0056676B" w:rsidP="00142FA3">
      <w:pPr>
        <w:pStyle w:val="Heading4"/>
        <w:spacing w:after="240"/>
        <w:rPr>
          <w:rFonts w:asciiTheme="minorHAnsi" w:hAnsiTheme="minorHAnsi" w:cstheme="minorHAnsi"/>
          <w:b w:val="0"/>
          <w:bCs w:val="0"/>
          <w:color w:val="auto"/>
          <w:sz w:val="24"/>
          <w:szCs w:val="24"/>
        </w:rPr>
      </w:pPr>
      <w:r w:rsidRPr="0056676B">
        <w:rPr>
          <w:rFonts w:asciiTheme="minorHAnsi" w:hAnsiTheme="minorHAnsi" w:cstheme="minorHAnsi"/>
          <w:b w:val="0"/>
          <w:bCs w:val="0"/>
          <w:color w:val="auto"/>
          <w:sz w:val="24"/>
          <w:szCs w:val="24"/>
        </w:rPr>
        <w:t>*Please note that all POC provided will be credentialed access to the Florida Service Desk (a JIRA product) – learn more about the service desk</w:t>
      </w:r>
      <w:r>
        <w:rPr>
          <w:rFonts w:asciiTheme="minorHAnsi" w:hAnsiTheme="minorHAnsi" w:cstheme="minorHAnsi"/>
          <w:b w:val="0"/>
          <w:bCs w:val="0"/>
          <w:color w:val="auto"/>
          <w:sz w:val="24"/>
          <w:szCs w:val="24"/>
        </w:rPr>
        <w:t xml:space="preserve">: </w:t>
      </w:r>
      <w:hyperlink r:id="rId17" w:history="1">
        <w:r w:rsidRPr="0056676B">
          <w:rPr>
            <w:rStyle w:val="Hyperlink"/>
            <w:rFonts w:asciiTheme="minorHAnsi" w:hAnsiTheme="minorHAnsi" w:cstheme="minorHAnsi"/>
            <w:b w:val="0"/>
            <w:bCs w:val="0"/>
            <w:sz w:val="24"/>
            <w:szCs w:val="24"/>
          </w:rPr>
          <w:t>here</w:t>
        </w:r>
      </w:hyperlink>
      <w:r>
        <w:rPr>
          <w:rFonts w:asciiTheme="minorHAnsi" w:hAnsiTheme="minorHAnsi" w:cstheme="minorHAnsi"/>
          <w:b w:val="0"/>
          <w:bCs w:val="0"/>
          <w:color w:val="auto"/>
          <w:sz w:val="24"/>
          <w:szCs w:val="24"/>
        </w:rPr>
        <w:t xml:space="preserve"> </w:t>
      </w:r>
    </w:p>
    <w:p w14:paraId="384F6EF0" w14:textId="3BD34044"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52379E38" w14:textId="77777777" w:rsidR="0056676B" w:rsidRDefault="0056676B" w:rsidP="00394021">
      <w:pPr>
        <w:pStyle w:val="Heading4"/>
        <w:rPr>
          <w:sz w:val="30"/>
          <w:szCs w:val="30"/>
        </w:rPr>
      </w:pPr>
    </w:p>
    <w:p w14:paraId="2D76E7E7" w14:textId="0F86F8D5" w:rsidR="272C04E5" w:rsidRDefault="272C04E5" w:rsidP="272C04E5"/>
    <w:p w14:paraId="5F425745" w14:textId="2FFCB398" w:rsidR="272C04E5" w:rsidRDefault="272C04E5" w:rsidP="272C04E5"/>
    <w:p w14:paraId="05ACBFAD" w14:textId="5D004F71" w:rsidR="272C04E5" w:rsidRDefault="272C04E5" w:rsidP="272C04E5"/>
    <w:p w14:paraId="63157661" w14:textId="662DC81E" w:rsidR="272C04E5" w:rsidRDefault="272C04E5" w:rsidP="272C04E5"/>
    <w:p w14:paraId="59102007" w14:textId="79665671" w:rsidR="272C04E5" w:rsidRDefault="272C04E5" w:rsidP="272C04E5">
      <w:pPr>
        <w:pStyle w:val="Heading4"/>
        <w:rPr>
          <w:sz w:val="30"/>
          <w:szCs w:val="30"/>
        </w:rPr>
      </w:pPr>
    </w:p>
    <w:p w14:paraId="2BD0891A" w14:textId="3C4C326F"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to handle 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24E1D2AC">
      <w:pPr>
        <w:rPr>
          <w:rFonts w:asciiTheme="minorHAnsi" w:eastAsiaTheme="majorEastAsia" w:hAnsiTheme="minorHAnsi"/>
          <w:color w:val="auto"/>
        </w:rPr>
      </w:pPr>
    </w:p>
    <w:p w14:paraId="62F41BB3" w14:textId="5F86C725" w:rsidR="24E1D2AC" w:rsidRDefault="24E1D2AC" w:rsidP="24E1D2AC">
      <w:pPr>
        <w:rPr>
          <w:rFonts w:asciiTheme="minorHAnsi" w:eastAsiaTheme="majorEastAsia" w:hAnsiTheme="minorHAnsi"/>
          <w:color w:val="auto"/>
        </w:rPr>
      </w:pPr>
    </w:p>
    <w:p w14:paraId="3DD14FEA" w14:textId="346C7A59" w:rsidR="24E1D2AC" w:rsidRDefault="24E1D2AC" w:rsidP="24E1D2AC">
      <w:pPr>
        <w:pStyle w:val="Heading4"/>
      </w:pPr>
      <w:r w:rsidRPr="24E1D2AC">
        <w:rPr>
          <w:rFonts w:eastAsia="Gill Sans MT" w:cs="Gill Sans MT"/>
          <w:sz w:val="30"/>
          <w:szCs w:val="30"/>
        </w:rPr>
        <w:t>Sending the Patient Panel</w:t>
      </w:r>
    </w:p>
    <w:p w14:paraId="53F08A10" w14:textId="5A0AB320" w:rsidR="24E1D2AC" w:rsidRDefault="24E1D2AC" w:rsidP="272C04E5">
      <w:pPr>
        <w:rPr>
          <w:rFonts w:asciiTheme="minorHAnsi" w:eastAsiaTheme="minorEastAsia" w:hAnsiTheme="minorHAnsi"/>
          <w:color w:val="auto"/>
          <w:szCs w:val="24"/>
        </w:rPr>
      </w:pPr>
      <w:r w:rsidRPr="272C04E5">
        <w:rPr>
          <w:rFonts w:asciiTheme="minorHAnsi" w:eastAsiaTheme="minorEastAsia" w:hAnsiTheme="minorHAnsi"/>
          <w:color w:val="auto"/>
          <w:szCs w:val="24"/>
        </w:rPr>
        <w:t xml:space="preserve">The initial patient panel (and all subsequent updates) can be sent to the Florida HIE Services by any </w:t>
      </w:r>
      <w:proofErr w:type="spellStart"/>
      <w:r w:rsidRPr="272C04E5">
        <w:rPr>
          <w:rFonts w:asciiTheme="minorHAnsi" w:eastAsiaTheme="minorEastAsia" w:hAnsiTheme="minorHAnsi"/>
          <w:color w:val="auto"/>
          <w:szCs w:val="24"/>
        </w:rPr>
        <w:t>DirectTrust</w:t>
      </w:r>
      <w:proofErr w:type="spellEnd"/>
      <w:r w:rsidRPr="272C04E5">
        <w:rPr>
          <w:rFonts w:asciiTheme="minorHAnsi" w:eastAsiaTheme="minorEastAsia" w:hAnsiTheme="minorHAnsi"/>
          <w:color w:val="auto"/>
          <w:szCs w:val="24"/>
        </w:rPr>
        <w:t>-accredited secure messaging service or by Secure File Transfer Protocol (SFTP). Indicate your preferred delivery method by selecting a box below.</w:t>
      </w:r>
    </w:p>
    <w:p w14:paraId="52E88122" w14:textId="0227E042" w:rsidR="24E1D2AC" w:rsidRDefault="24E1D2AC" w:rsidP="272C04E5">
      <w:pPr>
        <w:rPr>
          <w:rFonts w:asciiTheme="minorHAnsi" w:eastAsiaTheme="minorEastAsia" w:hAnsiTheme="minorHAnsi"/>
          <w:color w:val="auto"/>
          <w:szCs w:val="24"/>
        </w:rPr>
      </w:pPr>
      <w:r w:rsidRPr="272C04E5">
        <w:rPr>
          <w:rFonts w:asciiTheme="minorHAnsi" w:eastAsiaTheme="minorEastAsia" w:hAnsiTheme="minorHAnsi"/>
          <w:color w:val="auto"/>
          <w:szCs w:val="24"/>
        </w:rPr>
        <w:t xml:space="preserve">Please select </w:t>
      </w:r>
      <w:r w:rsidRPr="00B8460A">
        <w:rPr>
          <w:rFonts w:asciiTheme="minorHAnsi" w:eastAsiaTheme="minorEastAsia" w:hAnsiTheme="minorHAnsi"/>
          <w:b/>
          <w:bCs/>
          <w:color w:val="auto"/>
          <w:szCs w:val="24"/>
        </w:rPr>
        <w:t>one</w:t>
      </w:r>
      <w:r w:rsidRPr="272C04E5">
        <w:rPr>
          <w:rFonts w:asciiTheme="minorHAnsi" w:eastAsiaTheme="minorEastAsia" w:hAnsiTheme="minorHAnsi"/>
          <w:color w:val="auto"/>
          <w:szCs w:val="24"/>
        </w:rPr>
        <w:t>:</w:t>
      </w:r>
    </w:p>
    <w:p w14:paraId="32FB0835" w14:textId="662A9610" w:rsidR="24E1D2AC" w:rsidRDefault="24E1D2AC" w:rsidP="272C04E5">
      <w:pPr>
        <w:rPr>
          <w:rFonts w:asciiTheme="minorHAnsi" w:eastAsiaTheme="minorEastAsia" w:hAnsiTheme="minorHAnsi"/>
          <w:color w:val="auto"/>
          <w:szCs w:val="24"/>
        </w:rPr>
      </w:pPr>
      <w:r w:rsidRPr="272C04E5">
        <w:rPr>
          <w:rFonts w:asciiTheme="minorHAnsi" w:eastAsiaTheme="minorEastAsia" w:hAnsiTheme="minorHAnsi"/>
          <w:color w:val="auto"/>
          <w:szCs w:val="24"/>
        </w:rPr>
        <w:t xml:space="preserve">     </w:t>
      </w:r>
      <w:sdt>
        <w:sdtPr>
          <w:rPr>
            <w:rFonts w:asciiTheme="minorHAnsi" w:eastAsiaTheme="minorEastAsia" w:hAnsiTheme="minorHAnsi"/>
            <w:color w:val="auto"/>
            <w:szCs w:val="24"/>
          </w:rPr>
          <w:id w:val="1658651269"/>
          <w14:checkbox>
            <w14:checked w14:val="0"/>
            <w14:checkedState w14:val="2612" w14:font="MS Gothic"/>
            <w14:uncheckedState w14:val="2610" w14:font="MS Gothic"/>
          </w14:checkbox>
        </w:sdtPr>
        <w:sdtEndPr/>
        <w:sdtContent>
          <w:r w:rsidR="003B3CA7">
            <w:rPr>
              <w:rFonts w:ascii="MS Gothic" w:eastAsia="MS Gothic" w:hAnsi="MS Gothic" w:hint="eastAsia"/>
              <w:color w:val="auto"/>
              <w:szCs w:val="24"/>
            </w:rPr>
            <w:t>☐</w:t>
          </w:r>
        </w:sdtContent>
      </w:sdt>
      <w:r w:rsidRPr="272C04E5">
        <w:rPr>
          <w:rFonts w:asciiTheme="minorHAnsi" w:eastAsiaTheme="minorEastAsia" w:hAnsiTheme="minorHAnsi"/>
          <w:color w:val="auto"/>
          <w:szCs w:val="24"/>
        </w:rPr>
        <w:t xml:space="preserve"> Florida HIE Services SFTP (Most Utilized Panel Option by ENS Subscribers)</w:t>
      </w:r>
    </w:p>
    <w:p w14:paraId="39397E95" w14:textId="1F7DE152" w:rsidR="24E1D2AC" w:rsidRDefault="24E1D2AC" w:rsidP="272C04E5">
      <w:pPr>
        <w:rPr>
          <w:rFonts w:asciiTheme="minorHAnsi" w:eastAsiaTheme="minorEastAsia" w:hAnsiTheme="minorHAnsi"/>
          <w:color w:val="auto"/>
          <w:szCs w:val="24"/>
        </w:rPr>
      </w:pPr>
      <w:r w:rsidRPr="272C04E5">
        <w:rPr>
          <w:rFonts w:asciiTheme="minorHAnsi" w:eastAsiaTheme="minorEastAsia" w:hAnsiTheme="minorHAnsi"/>
          <w:color w:val="auto"/>
          <w:szCs w:val="24"/>
        </w:rPr>
        <w:t xml:space="preserve">     </w:t>
      </w:r>
      <w:sdt>
        <w:sdtPr>
          <w:rPr>
            <w:rFonts w:asciiTheme="minorHAnsi" w:eastAsiaTheme="minorEastAsia" w:hAnsiTheme="minorHAnsi"/>
            <w:color w:val="auto"/>
            <w:szCs w:val="24"/>
          </w:rPr>
          <w:id w:val="-6087204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Pr="272C04E5">
        <w:rPr>
          <w:rFonts w:asciiTheme="minorHAnsi" w:eastAsiaTheme="minorEastAsia" w:hAnsiTheme="minorHAnsi"/>
          <w:color w:val="auto"/>
          <w:szCs w:val="24"/>
        </w:rPr>
        <w:t xml:space="preserve"> Subscriber of third-party vendor SFTP</w:t>
      </w:r>
    </w:p>
    <w:p w14:paraId="67916B4C" w14:textId="71FB387E" w:rsidR="24E1D2AC" w:rsidRDefault="24E1D2AC">
      <w:r w:rsidRPr="272C04E5">
        <w:rPr>
          <w:rFonts w:asciiTheme="minorHAnsi" w:eastAsiaTheme="minorEastAsia" w:hAnsiTheme="minorHAnsi"/>
          <w:color w:val="auto"/>
          <w:szCs w:val="24"/>
        </w:rPr>
        <w:t xml:space="preserve">     </w:t>
      </w:r>
      <w:sdt>
        <w:sdtPr>
          <w:rPr>
            <w:rFonts w:asciiTheme="minorHAnsi" w:eastAsiaTheme="minorEastAsia" w:hAnsiTheme="minorHAnsi"/>
            <w:color w:val="auto"/>
            <w:szCs w:val="24"/>
          </w:rPr>
          <w:id w:val="1710301077"/>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Pr="272C04E5">
        <w:rPr>
          <w:rFonts w:asciiTheme="minorHAnsi" w:eastAsiaTheme="minorEastAsia" w:hAnsiTheme="minorHAnsi"/>
          <w:color w:val="auto"/>
          <w:szCs w:val="24"/>
        </w:rPr>
        <w:t xml:space="preserve"> Direct messaging (discounted pricing through</w:t>
      </w:r>
      <w:r w:rsidRPr="272C04E5">
        <w:rPr>
          <w:rFonts w:ascii="Calibri" w:eastAsia="Calibri" w:hAnsi="Calibri" w:cs="Calibri"/>
          <w:szCs w:val="24"/>
        </w:rPr>
        <w:t xml:space="preserve"> </w:t>
      </w:r>
      <w:hyperlink r:id="rId18">
        <w:proofErr w:type="spellStart"/>
        <w:r w:rsidRPr="272C04E5">
          <w:rPr>
            <w:rStyle w:val="Hyperlink"/>
            <w:rFonts w:ascii="Calibri" w:eastAsia="Calibri" w:hAnsi="Calibri" w:cs="Calibri"/>
            <w:szCs w:val="24"/>
          </w:rPr>
          <w:t>Inpriva</w:t>
        </w:r>
        <w:proofErr w:type="spellEnd"/>
      </w:hyperlink>
      <w:r w:rsidRPr="272C04E5">
        <w:rPr>
          <w:rFonts w:ascii="Calibri" w:eastAsia="Calibri" w:hAnsi="Calibri" w:cs="Calibri"/>
          <w:color w:val="auto"/>
          <w:szCs w:val="24"/>
        </w:rPr>
        <w:t>)</w:t>
      </w:r>
    </w:p>
    <w:p w14:paraId="592DA810" w14:textId="27B4EA5F" w:rsidR="24E1D2AC" w:rsidRDefault="24E1D2AC" w:rsidP="272C04E5">
      <w:pPr>
        <w:rPr>
          <w:rFonts w:ascii="Calibri" w:eastAsia="Calibri" w:hAnsi="Calibri" w:cs="Calibri"/>
          <w:color w:val="auto"/>
          <w:szCs w:val="24"/>
        </w:rPr>
      </w:pPr>
      <w:r w:rsidRPr="272C04E5">
        <w:rPr>
          <w:rFonts w:asciiTheme="minorHAnsi" w:eastAsiaTheme="minorEastAsia" w:hAnsiTheme="minorHAnsi"/>
          <w:color w:val="auto"/>
          <w:szCs w:val="24"/>
        </w:rPr>
        <w:t xml:space="preserve">     </w:t>
      </w:r>
      <w:sdt>
        <w:sdtPr>
          <w:rPr>
            <w:rFonts w:asciiTheme="minorHAnsi" w:eastAsiaTheme="minorEastAsia" w:hAnsiTheme="minorHAnsi"/>
            <w:color w:val="auto"/>
            <w:szCs w:val="24"/>
          </w:rPr>
          <w:id w:val="-580599427"/>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Pr="272C04E5">
        <w:rPr>
          <w:rFonts w:asciiTheme="minorHAnsi" w:eastAsiaTheme="minorEastAsia" w:hAnsiTheme="minorHAnsi"/>
          <w:color w:val="auto"/>
          <w:szCs w:val="24"/>
        </w:rPr>
        <w:t xml:space="preserve"> </w:t>
      </w:r>
      <w:proofErr w:type="spellStart"/>
      <w:r w:rsidRPr="272C04E5">
        <w:rPr>
          <w:rFonts w:ascii="Calibri" w:eastAsia="Calibri" w:hAnsi="Calibri" w:cs="Calibri"/>
          <w:color w:val="auto"/>
          <w:szCs w:val="24"/>
        </w:rPr>
        <w:t>Autosubscription</w:t>
      </w:r>
      <w:proofErr w:type="spellEnd"/>
      <w:r w:rsidRPr="272C04E5">
        <w:rPr>
          <w:rFonts w:ascii="Calibri" w:eastAsia="Calibri" w:hAnsi="Calibri" w:cs="Calibri"/>
          <w:color w:val="auto"/>
          <w:szCs w:val="24"/>
        </w:rPr>
        <w:t xml:space="preserve"> </w:t>
      </w:r>
    </w:p>
    <w:p w14:paraId="7C69E437" w14:textId="2C7D87C3" w:rsidR="272C04E5" w:rsidRDefault="272C04E5" w:rsidP="272C04E5">
      <w:pPr>
        <w:rPr>
          <w:rFonts w:ascii="Calibri" w:eastAsia="Calibri" w:hAnsi="Calibri" w:cs="Calibri"/>
          <w:szCs w:val="24"/>
        </w:rPr>
      </w:pPr>
    </w:p>
    <w:p w14:paraId="1636DB9C" w14:textId="30A39F16" w:rsidR="24E1D2AC" w:rsidRDefault="24E1D2AC">
      <w:r w:rsidRPr="24E1D2AC">
        <w:rPr>
          <w:rFonts w:ascii="Calibri" w:eastAsia="Calibri" w:hAnsi="Calibri" w:cs="Calibri"/>
          <w:szCs w:val="24"/>
        </w:rPr>
        <w:t xml:space="preserve">Panels uploaded to an SFTP site should be placed in the Outbound folder, as described in the </w:t>
      </w:r>
      <w:r w:rsidRPr="24E1D2AC">
        <w:rPr>
          <w:rFonts w:ascii="Calibri" w:eastAsia="Calibri" w:hAnsi="Calibri" w:cs="Calibri"/>
          <w:b/>
          <w:bCs/>
          <w:color w:val="025598"/>
          <w:szCs w:val="24"/>
        </w:rPr>
        <w:t>SFTP Setup</w:t>
      </w:r>
      <w:r w:rsidRPr="24E1D2AC">
        <w:rPr>
          <w:rFonts w:ascii="Calibri" w:eastAsia="Calibri" w:hAnsi="Calibri" w:cs="Calibri"/>
          <w:color w:val="025598"/>
          <w:szCs w:val="24"/>
        </w:rPr>
        <w:t xml:space="preserve"> </w:t>
      </w:r>
      <w:r w:rsidRPr="24E1D2AC">
        <w:rPr>
          <w:rFonts w:ascii="Calibri" w:eastAsia="Calibri" w:hAnsi="Calibri" w:cs="Calibri"/>
          <w:szCs w:val="24"/>
        </w:rPr>
        <w:t xml:space="preserve">section below. An email should then be sent to </w:t>
      </w:r>
      <w:hyperlink r:id="rId19">
        <w:r w:rsidR="00F300D5" w:rsidRPr="24E1D2AC">
          <w:rPr>
            <w:rStyle w:val="Hyperlink"/>
            <w:rFonts w:asciiTheme="minorHAnsi" w:hAnsiTheme="minorHAnsi"/>
            <w:szCs w:val="24"/>
          </w:rPr>
          <w:t>flhie-servicedesk@ainq.com</w:t>
        </w:r>
      </w:hyperlink>
      <w:r w:rsidRPr="24E1D2AC">
        <w:rPr>
          <w:rFonts w:ascii="Calibri" w:eastAsia="Calibri" w:hAnsi="Calibri" w:cs="Calibri"/>
          <w:szCs w:val="24"/>
        </w:rPr>
        <w:t xml:space="preserve"> to inform the Florida HIE Services that a new panel has been uploaded and is ready for review</w:t>
      </w:r>
    </w:p>
    <w:p w14:paraId="1BA341B1" w14:textId="32DE3694" w:rsidR="24E1D2AC" w:rsidRDefault="24E1D2AC">
      <w:r w:rsidRPr="272C04E5">
        <w:rPr>
          <w:rFonts w:ascii="Calibri" w:eastAsia="Calibri" w:hAnsi="Calibri" w:cs="Calibri"/>
          <w:szCs w:val="24"/>
        </w:rPr>
        <w:t xml:space="preserve"> </w:t>
      </w:r>
    </w:p>
    <w:p w14:paraId="17D7DF8D" w14:textId="47146DDF" w:rsidR="272C04E5" w:rsidRDefault="272C04E5" w:rsidP="272C04E5">
      <w:pPr>
        <w:rPr>
          <w:rFonts w:ascii="Calibri" w:eastAsia="Calibri" w:hAnsi="Calibri" w:cs="Calibri"/>
          <w:szCs w:val="24"/>
        </w:rPr>
      </w:pPr>
    </w:p>
    <w:p w14:paraId="759CDA88" w14:textId="5665679B" w:rsidR="272C04E5" w:rsidRDefault="272C04E5" w:rsidP="272C04E5">
      <w:pPr>
        <w:rPr>
          <w:rFonts w:ascii="Calibri" w:eastAsia="Calibri" w:hAnsi="Calibri" w:cs="Calibri"/>
          <w:szCs w:val="24"/>
        </w:rPr>
      </w:pPr>
    </w:p>
    <w:p w14:paraId="714C2D42" w14:textId="06082125" w:rsidR="272C04E5" w:rsidRDefault="272C04E5" w:rsidP="272C04E5">
      <w:pPr>
        <w:rPr>
          <w:rFonts w:ascii="Calibri" w:eastAsia="Calibri" w:hAnsi="Calibri" w:cs="Calibri"/>
          <w:szCs w:val="24"/>
        </w:rPr>
      </w:pPr>
    </w:p>
    <w:p w14:paraId="3C73334A" w14:textId="1FA391BA" w:rsidR="272C04E5" w:rsidRDefault="272C04E5" w:rsidP="272C04E5">
      <w:pPr>
        <w:rPr>
          <w:rFonts w:ascii="Calibri" w:eastAsia="Calibri" w:hAnsi="Calibri" w:cs="Calibri"/>
          <w:szCs w:val="24"/>
        </w:rPr>
      </w:pPr>
    </w:p>
    <w:p w14:paraId="3CDD17CD" w14:textId="5C1E37A5" w:rsidR="272C04E5" w:rsidRDefault="272C04E5" w:rsidP="272C04E5">
      <w:pPr>
        <w:rPr>
          <w:rFonts w:ascii="Calibri" w:eastAsia="Calibri" w:hAnsi="Calibri" w:cs="Calibri"/>
          <w:szCs w:val="24"/>
        </w:rPr>
      </w:pPr>
    </w:p>
    <w:p w14:paraId="60C61BE5" w14:textId="5B79DC63" w:rsidR="24E1D2AC" w:rsidRDefault="24E1D2AC" w:rsidP="24E1D2AC">
      <w:pPr>
        <w:pStyle w:val="Heading4"/>
      </w:pPr>
      <w:r w:rsidRPr="24E1D2AC">
        <w:rPr>
          <w:rFonts w:eastAsia="Gill Sans MT" w:cs="Gill Sans MT"/>
          <w:sz w:val="30"/>
          <w:szCs w:val="30"/>
        </w:rPr>
        <w:lastRenderedPageBreak/>
        <w:t>Receiving Notifications</w:t>
      </w:r>
    </w:p>
    <w:p w14:paraId="534D8F45" w14:textId="06EB7CB5" w:rsidR="24E1D2AC" w:rsidRDefault="24E1D2AC">
      <w:r w:rsidRPr="24E1D2AC">
        <w:rPr>
          <w:rFonts w:ascii="Calibri" w:eastAsia="Calibri" w:hAnsi="Calibri" w:cs="Calibri"/>
          <w:szCs w:val="24"/>
        </w:rPr>
        <w:t>Standard delivery options for notifications include SFTP, Virtual Private Network (VPN), Direct, and the Proactive Management of Patient Transitions (</w:t>
      </w:r>
      <w:hyperlink r:id="rId20">
        <w:r w:rsidRPr="24E1D2AC">
          <w:rPr>
            <w:rStyle w:val="Hyperlink"/>
            <w:rFonts w:ascii="Calibri" w:eastAsia="Calibri" w:hAnsi="Calibri" w:cs="Calibri"/>
            <w:szCs w:val="24"/>
          </w:rPr>
          <w:t>PROMPT</w:t>
        </w:r>
      </w:hyperlink>
      <w:r w:rsidRPr="24E1D2AC">
        <w:rPr>
          <w:rFonts w:ascii="Calibri" w:eastAsia="Calibri" w:hAnsi="Calibri" w:cs="Calibri"/>
          <w:szCs w:val="24"/>
        </w:rPr>
        <w:t xml:space="preserve">) web portal. For Florida HIE Services SFTP and PROMPT endpoints, notifications are hosted in the Florida HIE Services vendor’s environment solely for the use of the receiving subscriber. Indicate your preferred delivery option below. Select only one option here; additional endpoints can be specified in the </w:t>
      </w:r>
      <w:r w:rsidRPr="24E1D2AC">
        <w:rPr>
          <w:rFonts w:ascii="Calibri" w:eastAsia="Calibri" w:hAnsi="Calibri" w:cs="Calibri"/>
          <w:b/>
          <w:bCs/>
          <w:color w:val="025598"/>
          <w:szCs w:val="24"/>
        </w:rPr>
        <w:t>Additional Endpoints</w:t>
      </w:r>
      <w:r w:rsidRPr="24E1D2AC">
        <w:rPr>
          <w:rFonts w:ascii="Calibri" w:eastAsia="Calibri" w:hAnsi="Calibri" w:cs="Calibri"/>
          <w:szCs w:val="24"/>
        </w:rPr>
        <w:t xml:space="preserve"> section below.</w:t>
      </w:r>
    </w:p>
    <w:p w14:paraId="265FA407" w14:textId="034BD0D4" w:rsidR="24E1D2AC" w:rsidRDefault="24E1D2AC">
      <w:r w:rsidRPr="24E1D2AC">
        <w:rPr>
          <w:rFonts w:ascii="Calibri" w:eastAsia="Calibri" w:hAnsi="Calibri" w:cs="Calibri"/>
          <w:szCs w:val="24"/>
        </w:rPr>
        <w:t xml:space="preserve"> </w:t>
      </w:r>
    </w:p>
    <w:p w14:paraId="1F1D316E" w14:textId="6115CD48" w:rsidR="24E1D2AC" w:rsidRDefault="24E1D2AC">
      <w:r w:rsidRPr="272C04E5">
        <w:rPr>
          <w:rFonts w:ascii="Calibri" w:eastAsia="Calibri" w:hAnsi="Calibri" w:cs="Calibri"/>
          <w:b/>
          <w:bCs/>
          <w:szCs w:val="24"/>
        </w:rPr>
        <w:t>Option 1 (</w:t>
      </w:r>
      <w:r w:rsidRPr="272C04E5">
        <w:rPr>
          <w:rFonts w:ascii="Segoe UI" w:eastAsia="Segoe UI" w:hAnsi="Segoe UI" w:cs="Segoe UI"/>
          <w:b/>
          <w:bCs/>
          <w:color w:val="242424"/>
          <w:sz w:val="21"/>
          <w:szCs w:val="21"/>
        </w:rPr>
        <w:t>Most Utilized Delivery Option by ENS Subscribers</w:t>
      </w:r>
      <w:r w:rsidRPr="272C04E5">
        <w:rPr>
          <w:rFonts w:ascii="Calibri" w:eastAsia="Calibri" w:hAnsi="Calibri" w:cs="Calibri"/>
          <w:b/>
          <w:bCs/>
          <w:szCs w:val="24"/>
        </w:rPr>
        <w:t xml:space="preserve">): </w:t>
      </w:r>
    </w:p>
    <w:p w14:paraId="7B0A19CE" w14:textId="01646B35" w:rsidR="24E1D2AC" w:rsidRDefault="00B2416D" w:rsidP="272C04E5">
      <w:pPr>
        <w:rPr>
          <w:rFonts w:asciiTheme="minorHAnsi" w:eastAsiaTheme="minorEastAsia" w:hAnsiTheme="minorHAnsi"/>
          <w:color w:val="auto"/>
          <w:szCs w:val="24"/>
        </w:rPr>
      </w:pPr>
      <w:sdt>
        <w:sdtPr>
          <w:rPr>
            <w:rFonts w:asciiTheme="minorHAnsi" w:eastAsiaTheme="minorEastAsia" w:hAnsiTheme="minorHAnsi"/>
            <w:color w:val="auto"/>
            <w:szCs w:val="24"/>
          </w:rPr>
          <w:id w:val="-1765596052"/>
          <w14:checkbox>
            <w14:checked w14:val="0"/>
            <w14:checkedState w14:val="2612" w14:font="MS Gothic"/>
            <w14:uncheckedState w14:val="2610" w14:font="MS Gothic"/>
          </w14:checkbox>
        </w:sdtPr>
        <w:sdtEndPr/>
        <w:sdtContent>
          <w:r w:rsidR="00AA3512">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Florida HIE Services SFTP</w:t>
      </w:r>
    </w:p>
    <w:p w14:paraId="011A13BA" w14:textId="48920BBD" w:rsidR="24E1D2AC" w:rsidRDefault="24E1D2AC" w:rsidP="24E1D2AC">
      <w:pPr>
        <w:ind w:firstLine="720"/>
        <w:rPr>
          <w:rFonts w:asciiTheme="minorHAnsi" w:eastAsiaTheme="minorEastAsia" w:hAnsiTheme="minorHAnsi"/>
          <w:color w:val="auto"/>
          <w:szCs w:val="24"/>
        </w:rPr>
      </w:pPr>
      <w:r w:rsidRPr="24E1D2AC">
        <w:rPr>
          <w:rFonts w:asciiTheme="minorHAnsi" w:eastAsiaTheme="minorEastAsia" w:hAnsiTheme="minorHAnsi"/>
          <w:color w:val="auto"/>
          <w:szCs w:val="24"/>
        </w:rPr>
        <w:t>Frequency of Delivery</w:t>
      </w:r>
    </w:p>
    <w:p w14:paraId="5A994A19" w14:textId="7A67E0CE"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480061089"/>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Real-time (within 15 minutes of event occurrence)</w:t>
      </w:r>
    </w:p>
    <w:p w14:paraId="01C3F653" w14:textId="565BA405"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73470011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once per day (6 am ET)</w:t>
      </w:r>
    </w:p>
    <w:p w14:paraId="60489BDC" w14:textId="459742CF"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812480012"/>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twice per day (6 am ET and 1 pm ET)</w:t>
      </w:r>
    </w:p>
    <w:p w14:paraId="71B19A94" w14:textId="2322B1BD"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945412810"/>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other: </w:t>
      </w:r>
    </w:p>
    <w:p w14:paraId="15A608CA" w14:textId="54610DFF" w:rsidR="24E1D2AC" w:rsidRDefault="24E1D2AC" w:rsidP="272C04E5">
      <w:pPr>
        <w:ind w:firstLine="720"/>
        <w:rPr>
          <w:rFonts w:asciiTheme="minorHAnsi" w:eastAsiaTheme="minorEastAsia" w:hAnsiTheme="minorHAnsi"/>
          <w:color w:val="auto"/>
          <w:szCs w:val="24"/>
        </w:rPr>
      </w:pPr>
      <w:r w:rsidRPr="272C04E5">
        <w:rPr>
          <w:rFonts w:asciiTheme="minorHAnsi" w:eastAsiaTheme="minorEastAsia" w:hAnsiTheme="minorHAnsi"/>
          <w:color w:val="auto"/>
          <w:szCs w:val="24"/>
        </w:rPr>
        <w:t>Notification Format</w:t>
      </w:r>
    </w:p>
    <w:p w14:paraId="5DC8FA39" w14:textId="12F683F3"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37582031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CSV</w:t>
      </w:r>
    </w:p>
    <w:p w14:paraId="1C1B55AC" w14:textId="338C37FF"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774092414"/>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HL7</w:t>
      </w:r>
    </w:p>
    <w:p w14:paraId="08DB99EF" w14:textId="2885883F"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832486885"/>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w:t>
      </w:r>
      <w:proofErr w:type="gramStart"/>
      <w:r w:rsidR="24E1D2AC" w:rsidRPr="272C04E5">
        <w:rPr>
          <w:rFonts w:asciiTheme="minorHAnsi" w:eastAsiaTheme="minorEastAsia" w:hAnsiTheme="minorHAnsi"/>
          <w:color w:val="auto"/>
          <w:szCs w:val="24"/>
        </w:rPr>
        <w:t>Other</w:t>
      </w:r>
      <w:proofErr w:type="gramEnd"/>
      <w:r w:rsidR="24E1D2AC" w:rsidRPr="272C04E5">
        <w:rPr>
          <w:rFonts w:asciiTheme="minorHAnsi" w:eastAsiaTheme="minorEastAsia" w:hAnsiTheme="minorHAnsi"/>
          <w:color w:val="auto"/>
          <w:szCs w:val="24"/>
        </w:rPr>
        <w:t xml:space="preserve"> format: </w:t>
      </w:r>
    </w:p>
    <w:p w14:paraId="5CF086B7" w14:textId="1249E1CD" w:rsidR="24E1D2AC" w:rsidRDefault="24E1D2AC" w:rsidP="24E1D2AC">
      <w:pPr>
        <w:rPr>
          <w:rFonts w:ascii="Calibri" w:eastAsia="Calibri" w:hAnsi="Calibri" w:cs="Calibri"/>
          <w:szCs w:val="24"/>
        </w:rPr>
      </w:pPr>
    </w:p>
    <w:p w14:paraId="61EC543B" w14:textId="07D8F43E" w:rsidR="24E1D2AC" w:rsidRDefault="24E1D2AC" w:rsidP="24E1D2AC">
      <w:pPr>
        <w:rPr>
          <w:rFonts w:asciiTheme="minorHAnsi" w:eastAsiaTheme="minorEastAsia" w:hAnsiTheme="minorHAnsi"/>
          <w:b/>
          <w:bCs/>
          <w:color w:val="auto"/>
          <w:szCs w:val="24"/>
        </w:rPr>
      </w:pPr>
      <w:r w:rsidRPr="24E1D2AC">
        <w:rPr>
          <w:rFonts w:asciiTheme="minorHAnsi" w:eastAsiaTheme="minorEastAsia" w:hAnsiTheme="minorHAnsi"/>
          <w:b/>
          <w:bCs/>
          <w:color w:val="auto"/>
          <w:szCs w:val="24"/>
        </w:rPr>
        <w:t xml:space="preserve">Option 2: </w:t>
      </w:r>
    </w:p>
    <w:p w14:paraId="3AAE49A0" w14:textId="519DF01C" w:rsidR="24E1D2AC" w:rsidRDefault="00B2416D" w:rsidP="24E1D2AC">
      <w:pPr>
        <w:rPr>
          <w:rFonts w:asciiTheme="minorHAnsi" w:eastAsiaTheme="minorEastAsia" w:hAnsiTheme="minorHAnsi"/>
          <w:color w:val="auto"/>
          <w:szCs w:val="24"/>
        </w:rPr>
      </w:pPr>
      <w:sdt>
        <w:sdtPr>
          <w:rPr>
            <w:rFonts w:asciiTheme="minorHAnsi" w:eastAsiaTheme="minorEastAsia" w:hAnsiTheme="minorHAnsi"/>
            <w:color w:val="auto"/>
            <w:szCs w:val="24"/>
          </w:rPr>
          <w:id w:val="1039632770"/>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4E1D2AC">
        <w:rPr>
          <w:rFonts w:asciiTheme="minorHAnsi" w:eastAsiaTheme="minorEastAsia" w:hAnsiTheme="minorHAnsi"/>
          <w:color w:val="auto"/>
          <w:szCs w:val="24"/>
        </w:rPr>
        <w:t xml:space="preserve"> PROMPT Portal:</w:t>
      </w:r>
    </w:p>
    <w:p w14:paraId="102DCB0F" w14:textId="19B646DC" w:rsidR="24E1D2AC" w:rsidRDefault="24E1D2AC" w:rsidP="24E1D2AC">
      <w:pPr>
        <w:ind w:firstLine="720"/>
        <w:rPr>
          <w:rFonts w:asciiTheme="minorHAnsi" w:eastAsiaTheme="minorEastAsia" w:hAnsiTheme="minorHAnsi"/>
          <w:color w:val="auto"/>
          <w:szCs w:val="24"/>
        </w:rPr>
      </w:pPr>
      <w:r w:rsidRPr="24E1D2AC">
        <w:rPr>
          <w:rFonts w:asciiTheme="minorHAnsi" w:eastAsiaTheme="minorEastAsia" w:hAnsiTheme="minorHAnsi"/>
          <w:color w:val="auto"/>
          <w:szCs w:val="24"/>
        </w:rPr>
        <w:t>Frequency of Delivery</w:t>
      </w:r>
    </w:p>
    <w:p w14:paraId="57CF9E46" w14:textId="57CCD71F"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807268670"/>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Real-time (within 15 minutes of event occurrence)</w:t>
      </w:r>
    </w:p>
    <w:p w14:paraId="1D36FE36" w14:textId="2E17C168" w:rsidR="272C04E5" w:rsidRDefault="272C04E5" w:rsidP="272C04E5">
      <w:pPr>
        <w:rPr>
          <w:rFonts w:asciiTheme="minorHAnsi" w:eastAsiaTheme="minorEastAsia" w:hAnsiTheme="minorHAnsi"/>
          <w:color w:val="auto"/>
          <w:szCs w:val="24"/>
        </w:rPr>
      </w:pPr>
    </w:p>
    <w:p w14:paraId="0276A17C" w14:textId="4233EF7A" w:rsidR="24E1D2AC" w:rsidRDefault="24E1D2AC" w:rsidP="24E1D2AC">
      <w:pPr>
        <w:rPr>
          <w:rFonts w:asciiTheme="minorHAnsi" w:eastAsiaTheme="minorEastAsia" w:hAnsiTheme="minorHAnsi"/>
          <w:b/>
          <w:bCs/>
          <w:color w:val="auto"/>
          <w:szCs w:val="24"/>
        </w:rPr>
      </w:pPr>
      <w:r w:rsidRPr="24E1D2AC">
        <w:rPr>
          <w:rFonts w:asciiTheme="minorHAnsi" w:eastAsiaTheme="minorEastAsia" w:hAnsiTheme="minorHAnsi"/>
          <w:b/>
          <w:bCs/>
          <w:color w:val="auto"/>
          <w:szCs w:val="24"/>
        </w:rPr>
        <w:t xml:space="preserve">Option 3: </w:t>
      </w:r>
    </w:p>
    <w:p w14:paraId="31057AE8" w14:textId="5DF64AF4" w:rsidR="24E1D2AC" w:rsidRDefault="00B2416D" w:rsidP="24E1D2AC">
      <w:pPr>
        <w:rPr>
          <w:rFonts w:asciiTheme="minorHAnsi" w:eastAsiaTheme="minorEastAsia" w:hAnsiTheme="minorHAnsi"/>
          <w:color w:val="auto"/>
          <w:szCs w:val="24"/>
        </w:rPr>
      </w:pPr>
      <w:sdt>
        <w:sdtPr>
          <w:rPr>
            <w:rFonts w:asciiTheme="minorHAnsi" w:eastAsiaTheme="minorEastAsia" w:hAnsiTheme="minorHAnsi"/>
            <w:color w:val="auto"/>
            <w:szCs w:val="24"/>
          </w:rPr>
          <w:id w:val="1110252552"/>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4E1D2AC">
        <w:rPr>
          <w:rFonts w:asciiTheme="minorHAnsi" w:eastAsiaTheme="minorEastAsia" w:hAnsiTheme="minorHAnsi"/>
          <w:color w:val="auto"/>
          <w:szCs w:val="24"/>
        </w:rPr>
        <w:t xml:space="preserve"> Subscriber or third-party vendor SFTP</w:t>
      </w:r>
    </w:p>
    <w:p w14:paraId="53008352" w14:textId="167017A5" w:rsidR="24E1D2AC" w:rsidRDefault="24E1D2AC" w:rsidP="24E1D2AC">
      <w:pPr>
        <w:ind w:firstLine="720"/>
        <w:rPr>
          <w:rFonts w:asciiTheme="minorHAnsi" w:eastAsiaTheme="minorEastAsia" w:hAnsiTheme="minorHAnsi"/>
          <w:color w:val="auto"/>
          <w:szCs w:val="24"/>
        </w:rPr>
      </w:pPr>
      <w:r w:rsidRPr="24E1D2AC">
        <w:rPr>
          <w:rFonts w:asciiTheme="minorHAnsi" w:eastAsiaTheme="minorEastAsia" w:hAnsiTheme="minorHAnsi"/>
          <w:color w:val="auto"/>
          <w:szCs w:val="24"/>
        </w:rPr>
        <w:t>Frequency of Delivery</w:t>
      </w:r>
    </w:p>
    <w:p w14:paraId="077CD8B6" w14:textId="5E5AAA68"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330631772"/>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Real-time (within 15 minutes of event occurrence)</w:t>
      </w:r>
    </w:p>
    <w:p w14:paraId="25D3A42D" w14:textId="45128A5A"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478116885"/>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once per day (6 am ET)</w:t>
      </w:r>
    </w:p>
    <w:p w14:paraId="2CCA58B1" w14:textId="0EF9D9BF"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2136868393"/>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twice per day (6 am ET and 1 pm ET)</w:t>
      </w:r>
    </w:p>
    <w:p w14:paraId="7241B287" w14:textId="4AF6D504"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896628758"/>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other: </w:t>
      </w:r>
    </w:p>
    <w:p w14:paraId="1E19A21F" w14:textId="1623C689" w:rsidR="24E1D2AC" w:rsidRDefault="24E1D2AC" w:rsidP="272C04E5">
      <w:pPr>
        <w:ind w:firstLine="720"/>
        <w:rPr>
          <w:rFonts w:asciiTheme="minorHAnsi" w:eastAsiaTheme="minorEastAsia" w:hAnsiTheme="minorHAnsi"/>
          <w:color w:val="auto"/>
          <w:szCs w:val="24"/>
        </w:rPr>
      </w:pPr>
      <w:r w:rsidRPr="272C04E5">
        <w:rPr>
          <w:rFonts w:asciiTheme="minorHAnsi" w:eastAsiaTheme="minorEastAsia" w:hAnsiTheme="minorHAnsi"/>
          <w:color w:val="auto"/>
          <w:szCs w:val="24"/>
        </w:rPr>
        <w:t>Notification Format</w:t>
      </w:r>
    </w:p>
    <w:p w14:paraId="0B0A9914" w14:textId="150B8752"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367255368"/>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CSV</w:t>
      </w:r>
    </w:p>
    <w:p w14:paraId="53802D4D" w14:textId="4B4B4810"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59840298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HL7</w:t>
      </w:r>
    </w:p>
    <w:p w14:paraId="486A3E21" w14:textId="240E76A3"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00694192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w:t>
      </w:r>
      <w:proofErr w:type="gramStart"/>
      <w:r w:rsidR="24E1D2AC" w:rsidRPr="272C04E5">
        <w:rPr>
          <w:rFonts w:asciiTheme="minorHAnsi" w:eastAsiaTheme="minorEastAsia" w:hAnsiTheme="minorHAnsi"/>
          <w:color w:val="auto"/>
          <w:szCs w:val="24"/>
        </w:rPr>
        <w:t>Other</w:t>
      </w:r>
      <w:proofErr w:type="gramEnd"/>
      <w:r w:rsidR="24E1D2AC" w:rsidRPr="272C04E5">
        <w:rPr>
          <w:rFonts w:asciiTheme="minorHAnsi" w:eastAsiaTheme="minorEastAsia" w:hAnsiTheme="minorHAnsi"/>
          <w:color w:val="auto"/>
          <w:szCs w:val="24"/>
        </w:rPr>
        <w:t xml:space="preserve"> format: </w:t>
      </w:r>
    </w:p>
    <w:p w14:paraId="68152433" w14:textId="36D26AB0" w:rsidR="24E1D2AC" w:rsidRDefault="24E1D2AC" w:rsidP="24E1D2AC">
      <w:pPr>
        <w:rPr>
          <w:rFonts w:asciiTheme="minorHAnsi" w:eastAsiaTheme="minorEastAsia" w:hAnsiTheme="minorHAnsi"/>
          <w:color w:val="auto"/>
          <w:szCs w:val="24"/>
        </w:rPr>
      </w:pPr>
      <w:r w:rsidRPr="24E1D2AC">
        <w:rPr>
          <w:rFonts w:asciiTheme="minorHAnsi" w:eastAsiaTheme="minorEastAsia" w:hAnsiTheme="minorHAnsi"/>
          <w:color w:val="auto"/>
          <w:szCs w:val="24"/>
        </w:rPr>
        <w:t xml:space="preserve"> </w:t>
      </w:r>
    </w:p>
    <w:p w14:paraId="75AA5F48" w14:textId="520C80FE" w:rsidR="24E1D2AC" w:rsidRDefault="24E1D2AC">
      <w:r w:rsidRPr="24E1D2AC">
        <w:rPr>
          <w:rFonts w:ascii="Calibri" w:eastAsia="Calibri" w:hAnsi="Calibri" w:cs="Calibri"/>
          <w:szCs w:val="24"/>
        </w:rPr>
        <w:t xml:space="preserve"> </w:t>
      </w:r>
    </w:p>
    <w:p w14:paraId="797D7F83" w14:textId="4C61F7EC" w:rsidR="24E1D2AC" w:rsidRDefault="24E1D2AC" w:rsidP="24E1D2AC">
      <w:pPr>
        <w:rPr>
          <w:rFonts w:asciiTheme="minorHAnsi" w:eastAsiaTheme="minorEastAsia" w:hAnsiTheme="minorHAnsi"/>
          <w:b/>
          <w:bCs/>
          <w:color w:val="auto"/>
          <w:szCs w:val="24"/>
        </w:rPr>
      </w:pPr>
      <w:r w:rsidRPr="24E1D2AC">
        <w:rPr>
          <w:rFonts w:asciiTheme="minorHAnsi" w:eastAsiaTheme="minorEastAsia" w:hAnsiTheme="minorHAnsi"/>
          <w:b/>
          <w:bCs/>
          <w:color w:val="auto"/>
          <w:szCs w:val="24"/>
        </w:rPr>
        <w:t xml:space="preserve">Option 4: </w:t>
      </w:r>
    </w:p>
    <w:p w14:paraId="17FCB128" w14:textId="3948C543" w:rsidR="24E1D2AC" w:rsidRDefault="00B2416D">
      <w:sdt>
        <w:sdtPr>
          <w:rPr>
            <w:rFonts w:asciiTheme="minorHAnsi" w:eastAsiaTheme="minorEastAsia" w:hAnsiTheme="minorHAnsi"/>
            <w:color w:val="auto"/>
            <w:szCs w:val="24"/>
          </w:rPr>
          <w:id w:val="192747670"/>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4E1D2AC">
        <w:rPr>
          <w:rFonts w:asciiTheme="minorHAnsi" w:eastAsiaTheme="minorEastAsia" w:hAnsiTheme="minorHAnsi"/>
          <w:color w:val="auto"/>
          <w:szCs w:val="24"/>
        </w:rPr>
        <w:t xml:space="preserve"> Direct Messaging (discounted pricing through</w:t>
      </w:r>
      <w:r w:rsidR="24E1D2AC" w:rsidRPr="24E1D2AC">
        <w:rPr>
          <w:rFonts w:ascii="Calibri" w:eastAsia="Calibri" w:hAnsi="Calibri" w:cs="Calibri"/>
          <w:szCs w:val="24"/>
        </w:rPr>
        <w:t xml:space="preserve"> </w:t>
      </w:r>
      <w:hyperlink r:id="rId21">
        <w:proofErr w:type="spellStart"/>
        <w:r w:rsidR="24E1D2AC" w:rsidRPr="24E1D2AC">
          <w:rPr>
            <w:rStyle w:val="Hyperlink"/>
            <w:rFonts w:ascii="Calibri" w:eastAsia="Calibri" w:hAnsi="Calibri" w:cs="Calibri"/>
            <w:szCs w:val="24"/>
          </w:rPr>
          <w:t>inpriva</w:t>
        </w:r>
        <w:proofErr w:type="spellEnd"/>
      </w:hyperlink>
      <w:r w:rsidR="24E1D2AC" w:rsidRPr="24E1D2AC">
        <w:rPr>
          <w:rFonts w:ascii="Calibri" w:eastAsia="Calibri" w:hAnsi="Calibri" w:cs="Calibri"/>
          <w:color w:val="auto"/>
          <w:szCs w:val="24"/>
        </w:rPr>
        <w:t>)</w:t>
      </w:r>
    </w:p>
    <w:p w14:paraId="5548AA42" w14:textId="3FFCDEA5" w:rsidR="24E1D2AC" w:rsidRDefault="24E1D2AC" w:rsidP="24E1D2AC">
      <w:pPr>
        <w:ind w:firstLine="720"/>
        <w:rPr>
          <w:rFonts w:asciiTheme="minorHAnsi" w:eastAsiaTheme="minorEastAsia" w:hAnsiTheme="minorHAnsi"/>
          <w:color w:val="auto"/>
          <w:szCs w:val="24"/>
        </w:rPr>
      </w:pPr>
      <w:r w:rsidRPr="24E1D2AC">
        <w:rPr>
          <w:rFonts w:asciiTheme="minorHAnsi" w:eastAsiaTheme="minorEastAsia" w:hAnsiTheme="minorHAnsi"/>
          <w:color w:val="auto"/>
          <w:szCs w:val="24"/>
        </w:rPr>
        <w:t>Frequency of Delivery</w:t>
      </w:r>
    </w:p>
    <w:p w14:paraId="6F3D327B" w14:textId="2CDD867A"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70928552"/>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Real-time (within 15 minutes of event occurrence)</w:t>
      </w:r>
    </w:p>
    <w:p w14:paraId="6D1D245B" w14:textId="25D8A2F2"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52886133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once per day (6 am ET)</w:t>
      </w:r>
    </w:p>
    <w:p w14:paraId="42013816" w14:textId="29CF8A76"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820951005"/>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twice per day (6 am ET and 1 pm ET)</w:t>
      </w:r>
    </w:p>
    <w:p w14:paraId="4C0E6287" w14:textId="3F8B0149"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35511202"/>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Batch delivery, other: </w:t>
      </w:r>
    </w:p>
    <w:p w14:paraId="4B787AE2" w14:textId="32505FBE" w:rsidR="24E1D2AC" w:rsidRDefault="24E1D2AC" w:rsidP="272C04E5">
      <w:pPr>
        <w:ind w:firstLine="720"/>
        <w:rPr>
          <w:rFonts w:asciiTheme="minorHAnsi" w:eastAsiaTheme="minorEastAsia" w:hAnsiTheme="minorHAnsi"/>
          <w:color w:val="auto"/>
          <w:szCs w:val="24"/>
        </w:rPr>
      </w:pPr>
      <w:r w:rsidRPr="272C04E5">
        <w:rPr>
          <w:rFonts w:asciiTheme="minorHAnsi" w:eastAsiaTheme="minorEastAsia" w:hAnsiTheme="minorHAnsi"/>
          <w:color w:val="auto"/>
          <w:szCs w:val="24"/>
        </w:rPr>
        <w:t>Notification Format</w:t>
      </w:r>
    </w:p>
    <w:p w14:paraId="26E20657" w14:textId="267E2BB3" w:rsidR="24E1D2AC" w:rsidRDefault="00B2416D" w:rsidP="272C04E5">
      <w:pPr>
        <w:ind w:left="720" w:firstLine="720"/>
        <w:rPr>
          <w:rFonts w:asciiTheme="minorHAnsi" w:eastAsiaTheme="minorEastAsia" w:hAnsiTheme="minorHAnsi"/>
          <w:color w:val="auto"/>
          <w:szCs w:val="24"/>
        </w:rPr>
      </w:pPr>
      <w:sdt>
        <w:sdtPr>
          <w:rPr>
            <w:rFonts w:asciiTheme="minorHAnsi" w:eastAsiaTheme="minorEastAsia" w:hAnsiTheme="minorHAnsi"/>
            <w:color w:val="auto"/>
            <w:szCs w:val="24"/>
          </w:rPr>
          <w:id w:val="1998997636"/>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CSV</w:t>
      </w:r>
    </w:p>
    <w:p w14:paraId="0967818F" w14:textId="5A8488DF" w:rsidR="24E1D2AC" w:rsidRDefault="00B2416D" w:rsidP="272C04E5">
      <w:pPr>
        <w:ind w:left="720" w:firstLine="720"/>
        <w:rPr>
          <w:rFonts w:asciiTheme="minorHAnsi" w:eastAsiaTheme="minorEastAsia" w:hAnsiTheme="minorHAnsi"/>
          <w:szCs w:val="24"/>
        </w:rPr>
      </w:pPr>
      <w:sdt>
        <w:sdtPr>
          <w:rPr>
            <w:rFonts w:asciiTheme="minorHAnsi" w:eastAsiaTheme="minorEastAsia" w:hAnsiTheme="minorHAnsi"/>
            <w:color w:val="auto"/>
            <w:szCs w:val="24"/>
          </w:rPr>
          <w:id w:val="-1758045491"/>
          <w14:checkbox>
            <w14:checked w14:val="0"/>
            <w14:checkedState w14:val="2612" w14:font="MS Gothic"/>
            <w14:uncheckedState w14:val="2610" w14:font="MS Gothic"/>
          </w14:checkbox>
        </w:sdtPr>
        <w:sdtEndPr/>
        <w:sdtContent>
          <w:r w:rsidR="007C318F">
            <w:rPr>
              <w:rFonts w:ascii="MS Gothic" w:eastAsia="MS Gothic" w:hAnsi="MS Gothic" w:hint="eastAsia"/>
              <w:color w:val="auto"/>
              <w:szCs w:val="24"/>
            </w:rPr>
            <w:t>☐</w:t>
          </w:r>
        </w:sdtContent>
      </w:sdt>
      <w:r w:rsidR="24E1D2AC" w:rsidRPr="272C04E5">
        <w:rPr>
          <w:rFonts w:asciiTheme="minorHAnsi" w:eastAsiaTheme="minorEastAsia" w:hAnsiTheme="minorHAnsi"/>
          <w:color w:val="auto"/>
          <w:szCs w:val="24"/>
        </w:rPr>
        <w:t xml:space="preserve"> </w:t>
      </w:r>
      <w:proofErr w:type="gramStart"/>
      <w:r w:rsidR="24E1D2AC" w:rsidRPr="272C04E5">
        <w:rPr>
          <w:rFonts w:asciiTheme="minorHAnsi" w:eastAsiaTheme="minorEastAsia" w:hAnsiTheme="minorHAnsi"/>
          <w:color w:val="auto"/>
          <w:szCs w:val="24"/>
        </w:rPr>
        <w:t>Other</w:t>
      </w:r>
      <w:proofErr w:type="gramEnd"/>
      <w:r w:rsidR="24E1D2AC" w:rsidRPr="272C04E5">
        <w:rPr>
          <w:rFonts w:asciiTheme="minorHAnsi" w:eastAsiaTheme="minorEastAsia" w:hAnsiTheme="minorHAnsi"/>
          <w:color w:val="auto"/>
          <w:szCs w:val="24"/>
        </w:rPr>
        <w:t xml:space="preserve"> format: </w:t>
      </w:r>
    </w:p>
    <w:p w14:paraId="0355E1F1" w14:textId="6528E6C7" w:rsidR="00661D35" w:rsidRPr="00661D35" w:rsidRDefault="49F3D457" w:rsidP="24E1D2AC">
      <w:pPr>
        <w:pStyle w:val="Heading4"/>
        <w:spacing w:after="240"/>
        <w:rPr>
          <w:rFonts w:asciiTheme="minorHAnsi" w:hAnsiTheme="minorHAnsi" w:cstheme="minorBidi"/>
          <w:b w:val="0"/>
          <w:bCs w:val="0"/>
          <w:color w:val="auto"/>
          <w:sz w:val="24"/>
          <w:szCs w:val="24"/>
        </w:rPr>
      </w:pPr>
      <w:r w:rsidRPr="24E1D2AC">
        <w:rPr>
          <w:rFonts w:asciiTheme="minorHAnsi" w:hAnsiTheme="minorHAnsi" w:cstheme="minorBidi"/>
          <w:b w:val="0"/>
          <w:bCs w:val="0"/>
          <w:color w:val="auto"/>
          <w:sz w:val="24"/>
          <w:szCs w:val="24"/>
        </w:rPr>
        <w:t xml:space="preserve">If additional endpoints beyond the three specified above are desired, please indicate that via email when submitting this ENS Onboarding Checklist to </w:t>
      </w:r>
      <w:hyperlink r:id="rId22">
        <w:r w:rsidRPr="24E1D2AC">
          <w:rPr>
            <w:rStyle w:val="Hyperlink"/>
            <w:rFonts w:asciiTheme="minorHAnsi" w:hAnsiTheme="minorHAnsi" w:cstheme="minorBidi"/>
            <w:b w:val="0"/>
            <w:bCs w:val="0"/>
            <w:sz w:val="24"/>
            <w:szCs w:val="24"/>
          </w:rPr>
          <w:t>flhie-servicedesk@ainq.com</w:t>
        </w:r>
      </w:hyperlink>
      <w:r w:rsidRPr="24E1D2AC">
        <w:rPr>
          <w:rFonts w:asciiTheme="minorHAnsi" w:hAnsiTheme="minorHAnsi" w:cstheme="minorBidi"/>
          <w:b w:val="0"/>
          <w:bCs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subscriptions can be customized to generate notifications based on specific triggers. A hospital, for example, could set up ENS to generate notifications on the subset of matched ADTs that include a cardiac-related diagnosis code in order to route just those notifications to its owned cardiology practice. Or a physician practice could route all notifications to one 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272C04E5">
        <w:tc>
          <w:tcPr>
            <w:tcW w:w="895" w:type="dxa"/>
          </w:tcPr>
          <w:p w14:paraId="67101D44" w14:textId="77777777" w:rsidR="00C85906" w:rsidRDefault="00C85906">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272C04E5">
        <w:tc>
          <w:tcPr>
            <w:tcW w:w="895" w:type="dxa"/>
          </w:tcPr>
          <w:p w14:paraId="22B5865E" w14:textId="77777777" w:rsidR="00C85906" w:rsidRDefault="00C85906">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20AA992C" w14:textId="520EF344" w:rsidR="272C04E5" w:rsidRDefault="272C04E5" w:rsidP="272C04E5">
      <w:pPr>
        <w:pStyle w:val="Heading4"/>
        <w:spacing w:after="240"/>
        <w:rPr>
          <w:sz w:val="30"/>
          <w:szCs w:val="30"/>
        </w:rPr>
      </w:pP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24E1D2AC">
        <w:tc>
          <w:tcPr>
            <w:tcW w:w="805" w:type="dxa"/>
          </w:tcPr>
          <w:p w14:paraId="56F59081" w14:textId="77777777" w:rsidR="00C85906" w:rsidRPr="00C85906" w:rsidRDefault="00C85906">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24E1D2AC">
        <w:tc>
          <w:tcPr>
            <w:tcW w:w="805" w:type="dxa"/>
          </w:tcPr>
          <w:p w14:paraId="3C8454C7"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24E1D2AC">
        <w:tc>
          <w:tcPr>
            <w:tcW w:w="805" w:type="dxa"/>
          </w:tcPr>
          <w:p w14:paraId="6A06E9FE"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pPr>
              <w:spacing w:before="0" w:after="0"/>
              <w:jc w:val="center"/>
              <w:rPr>
                <w:rFonts w:asciiTheme="minorHAnsi" w:eastAsiaTheme="majorEastAsia" w:hAnsiTheme="minorHAnsi" w:cstheme="minorHAnsi"/>
                <w:bCs/>
                <w:iCs/>
                <w:color w:val="auto"/>
                <w:szCs w:val="24"/>
              </w:rPr>
            </w:pPr>
          </w:p>
        </w:tc>
      </w:tr>
      <w:tr w:rsidR="00C85906" w14:paraId="4A28F94F" w14:textId="77777777" w:rsidTr="24E1D2AC">
        <w:tc>
          <w:tcPr>
            <w:tcW w:w="805" w:type="dxa"/>
          </w:tcPr>
          <w:p w14:paraId="4B548B92"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24E1D2AC">
        <w:tc>
          <w:tcPr>
            <w:tcW w:w="805" w:type="dxa"/>
          </w:tcPr>
          <w:p w14:paraId="20F12398"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24E1D2AC">
        <w:tc>
          <w:tcPr>
            <w:tcW w:w="805" w:type="dxa"/>
          </w:tcPr>
          <w:p w14:paraId="27964246"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pPr>
              <w:spacing w:before="0" w:after="0"/>
              <w:jc w:val="center"/>
              <w:rPr>
                <w:rFonts w:asciiTheme="minorHAnsi" w:eastAsiaTheme="majorEastAsia" w:hAnsiTheme="minorHAnsi" w:cstheme="minorHAnsi"/>
                <w:bCs/>
                <w:iCs/>
                <w:color w:val="auto"/>
                <w:szCs w:val="24"/>
              </w:rPr>
            </w:pPr>
          </w:p>
        </w:tc>
      </w:tr>
      <w:tr w:rsidR="00C85906" w14:paraId="3054F4B9" w14:textId="77777777" w:rsidTr="24E1D2AC">
        <w:tc>
          <w:tcPr>
            <w:tcW w:w="805" w:type="dxa"/>
          </w:tcPr>
          <w:p w14:paraId="034CE730"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pPr>
              <w:spacing w:before="0" w:after="0"/>
              <w:jc w:val="center"/>
              <w:rPr>
                <w:rFonts w:asciiTheme="minorHAnsi" w:eastAsiaTheme="majorEastAsia" w:hAnsiTheme="minorHAnsi" w:cstheme="minorHAnsi"/>
                <w:bCs/>
                <w:iCs/>
                <w:color w:val="auto"/>
                <w:szCs w:val="24"/>
              </w:rPr>
            </w:pPr>
          </w:p>
        </w:tc>
      </w:tr>
      <w:tr w:rsidR="00C85906" w14:paraId="52279CDA" w14:textId="77777777" w:rsidTr="24E1D2AC">
        <w:tc>
          <w:tcPr>
            <w:tcW w:w="805" w:type="dxa"/>
          </w:tcPr>
          <w:p w14:paraId="463D27B0"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pPr>
              <w:spacing w:before="0" w:after="0"/>
              <w:jc w:val="center"/>
              <w:rPr>
                <w:rFonts w:asciiTheme="minorHAnsi" w:eastAsiaTheme="majorEastAsia" w:hAnsiTheme="minorHAnsi" w:cstheme="minorHAnsi"/>
                <w:bCs/>
                <w:iCs/>
                <w:color w:val="auto"/>
                <w:szCs w:val="24"/>
              </w:rPr>
            </w:pPr>
          </w:p>
        </w:tc>
      </w:tr>
      <w:tr w:rsidR="00C85906" w14:paraId="6E329813" w14:textId="77777777" w:rsidTr="24E1D2AC">
        <w:tc>
          <w:tcPr>
            <w:tcW w:w="805" w:type="dxa"/>
          </w:tcPr>
          <w:p w14:paraId="54B9274B"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24E1D2AC">
        <w:tc>
          <w:tcPr>
            <w:tcW w:w="805" w:type="dxa"/>
          </w:tcPr>
          <w:p w14:paraId="2600FC80"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24E1D2AC">
        <w:tc>
          <w:tcPr>
            <w:tcW w:w="805" w:type="dxa"/>
          </w:tcPr>
          <w:p w14:paraId="0A68BFBC"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pPr>
              <w:spacing w:before="0" w:after="0"/>
              <w:jc w:val="center"/>
              <w:rPr>
                <w:rFonts w:asciiTheme="minorHAnsi" w:eastAsiaTheme="majorEastAsia" w:hAnsiTheme="minorHAnsi" w:cstheme="minorHAnsi"/>
                <w:bCs/>
                <w:iCs/>
                <w:color w:val="auto"/>
                <w:szCs w:val="24"/>
              </w:rPr>
            </w:pPr>
          </w:p>
        </w:tc>
      </w:tr>
      <w:tr w:rsidR="00C85906" w14:paraId="19F6AE94" w14:textId="77777777" w:rsidTr="24E1D2AC">
        <w:tc>
          <w:tcPr>
            <w:tcW w:w="805" w:type="dxa"/>
          </w:tcPr>
          <w:p w14:paraId="3D75BD1D" w14:textId="77777777" w:rsidR="00C85906" w:rsidRDefault="00C85906">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pPr>
              <w:spacing w:before="0" w:after="0"/>
              <w:jc w:val="center"/>
              <w:rPr>
                <w:rFonts w:asciiTheme="minorHAnsi" w:eastAsiaTheme="majorEastAsia" w:hAnsiTheme="minorHAnsi"/>
                <w:color w:val="auto"/>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4F1183C2" w14:paraId="11DD93E9" w14:textId="77777777" w:rsidTr="24E1D2AC">
        <w:trPr>
          <w:trHeight w:val="315"/>
        </w:trPr>
        <w:tc>
          <w:tcPr>
            <w:tcW w:w="805" w:type="dxa"/>
          </w:tcPr>
          <w:p w14:paraId="2C4454F8" w14:textId="14D5E8E0" w:rsidR="4F1183C2" w:rsidRDefault="5DD6B892" w:rsidP="24E1D2AC">
            <w:pPr>
              <w:spacing w:before="0" w:after="0"/>
              <w:jc w:val="center"/>
              <w:rPr>
                <w:rFonts w:asciiTheme="minorHAnsi" w:eastAsiaTheme="majorEastAsia" w:hAnsiTheme="minorHAnsi"/>
                <w:color w:val="auto"/>
              </w:rPr>
            </w:pPr>
            <w:r w:rsidRPr="24E1D2AC">
              <w:rPr>
                <w:rFonts w:asciiTheme="minorHAnsi" w:eastAsiaTheme="majorEastAsia" w:hAnsiTheme="minorHAnsi"/>
                <w:color w:val="auto"/>
              </w:rPr>
              <w:t>OBS</w:t>
            </w:r>
          </w:p>
        </w:tc>
        <w:tc>
          <w:tcPr>
            <w:tcW w:w="3685" w:type="dxa"/>
          </w:tcPr>
          <w:p w14:paraId="24232C93" w14:textId="04EEDCAB" w:rsidR="4F1183C2" w:rsidRDefault="6DE1F1EE" w:rsidP="24E1D2AC">
            <w:pPr>
              <w:spacing w:before="0" w:after="0"/>
              <w:rPr>
                <w:rFonts w:asciiTheme="minorHAnsi" w:eastAsiaTheme="majorEastAsia" w:hAnsiTheme="minorHAnsi"/>
                <w:color w:val="auto"/>
              </w:rPr>
            </w:pPr>
            <w:r w:rsidRPr="24E1D2AC">
              <w:rPr>
                <w:rFonts w:asciiTheme="minorHAnsi" w:eastAsiaTheme="majorEastAsia" w:hAnsiTheme="minorHAnsi"/>
                <w:color w:val="auto"/>
              </w:rPr>
              <w:t xml:space="preserve">Observation </w:t>
            </w:r>
            <w:r w:rsidR="50AF7C16" w:rsidRPr="24E1D2AC">
              <w:rPr>
                <w:rFonts w:asciiTheme="minorHAnsi" w:eastAsiaTheme="majorEastAsia" w:hAnsiTheme="minorHAnsi"/>
                <w:color w:val="auto"/>
              </w:rPr>
              <w:t>Status</w:t>
            </w:r>
          </w:p>
        </w:tc>
        <w:tc>
          <w:tcPr>
            <w:tcW w:w="1139" w:type="dxa"/>
          </w:tcPr>
          <w:p w14:paraId="53F7DFF9" w14:textId="102C57FC" w:rsidR="4F1183C2" w:rsidRDefault="5B27C26A" w:rsidP="24E1D2AC">
            <w:pPr>
              <w:spacing w:before="0" w:after="0"/>
              <w:jc w:val="center"/>
              <w:rPr>
                <w:rFonts w:asciiTheme="minorHAnsi" w:eastAsiaTheme="majorEastAsia" w:hAnsiTheme="minorHAnsi"/>
                <w:color w:val="auto"/>
              </w:rPr>
            </w:pPr>
            <w:r w:rsidRPr="24E1D2AC">
              <w:rPr>
                <w:rFonts w:ascii="Segoe UI Emoji" w:hAnsi="Segoe UI Emoji" w:cs="Segoe UI Emoji"/>
                <w:color w:val="00B050"/>
                <w:sz w:val="21"/>
                <w:szCs w:val="21"/>
              </w:rPr>
              <w:t>✔</w:t>
            </w:r>
          </w:p>
        </w:tc>
        <w:tc>
          <w:tcPr>
            <w:tcW w:w="1720" w:type="dxa"/>
          </w:tcPr>
          <w:p w14:paraId="01A0D730" w14:textId="4F5A76FE" w:rsidR="4F1183C2" w:rsidRDefault="00C85906" w:rsidP="0A93AD6B">
            <w:pPr>
              <w:spacing w:before="0" w:after="0"/>
              <w:jc w:val="center"/>
              <w:rPr>
                <w:rFonts w:asciiTheme="minorHAnsi" w:eastAsiaTheme="majorEastAsia" w:hAnsiTheme="minorHAnsi"/>
                <w:color w:val="auto"/>
              </w:rPr>
            </w:pPr>
            <w:r w:rsidRPr="0A93AD6B">
              <w:rPr>
                <w:rFonts w:ascii="Segoe UI Emoji" w:hAnsi="Segoe UI Emoji" w:cs="Segoe UI Emoji"/>
                <w:color w:val="00B050"/>
                <w:sz w:val="21"/>
                <w:szCs w:val="21"/>
              </w:rPr>
              <w:t>✔</w:t>
            </w:r>
          </w:p>
        </w:tc>
      </w:tr>
    </w:tbl>
    <w:p w14:paraId="27942C39" w14:textId="146E7ACD" w:rsidR="00C85906" w:rsidRPr="00C85906" w:rsidRDefault="00C85906" w:rsidP="00C85906">
      <w:pPr>
        <w:rPr>
          <w:rFonts w:asciiTheme="minorHAnsi" w:eastAsiaTheme="majorEastAsia" w:hAnsiTheme="minorHAnsi"/>
          <w:i/>
          <w:color w:val="auto"/>
        </w:rPr>
      </w:pPr>
      <w:r w:rsidRPr="42EC1729">
        <w:rPr>
          <w:rFonts w:asciiTheme="minorHAnsi" w:eastAsiaTheme="majorEastAsia" w:hAnsiTheme="minorHAnsi"/>
          <w:i/>
          <w:color w:val="auto"/>
        </w:rPr>
        <w:t>*A08 Update messages are only delivered when containing pertinent encounter information not already conveyed in a previous notification</w:t>
      </w:r>
      <w:r w:rsidRPr="42EC1729">
        <w:rPr>
          <w:rFonts w:asciiTheme="minorHAnsi" w:eastAsiaTheme="majorEastAsia" w:hAnsiTheme="minorHAnsi"/>
          <w:i/>
          <w:iCs/>
          <w:color w:val="auto"/>
        </w:rPr>
        <w:t xml:space="preserve"> </w:t>
      </w:r>
      <w:r w:rsidRPr="228C137D">
        <w:rPr>
          <w:rFonts w:asciiTheme="minorHAnsi" w:eastAsiaTheme="majorEastAsia" w:hAnsiTheme="minorHAnsi"/>
          <w:i/>
          <w:iCs/>
          <w:color w:val="auto"/>
        </w:rPr>
        <w:t>(</w:t>
      </w:r>
      <w:r w:rsidRPr="3DA6B195">
        <w:rPr>
          <w:rFonts w:asciiTheme="minorHAnsi" w:eastAsiaTheme="majorEastAsia" w:hAnsiTheme="minorHAnsi"/>
          <w:i/>
          <w:iCs/>
          <w:color w:val="auto"/>
        </w:rPr>
        <w:t>A01, A04, and</w:t>
      </w:r>
      <w:r w:rsidRPr="0F7467EE">
        <w:rPr>
          <w:rFonts w:asciiTheme="minorHAnsi" w:eastAsiaTheme="majorEastAsia" w:hAnsiTheme="minorHAnsi"/>
          <w:i/>
          <w:iCs/>
          <w:color w:val="auto"/>
        </w:rPr>
        <w:t xml:space="preserve"> A03</w:t>
      </w:r>
      <w:r w:rsidRPr="19CAADB0">
        <w:rPr>
          <w:rFonts w:asciiTheme="minorHAnsi" w:eastAsiaTheme="majorEastAsia" w:hAnsiTheme="minorHAnsi"/>
          <w:i/>
          <w:iCs/>
          <w:color w:val="auto"/>
        </w:rPr>
        <w:t>).</w:t>
      </w:r>
    </w:p>
    <w:tbl>
      <w:tblPr>
        <w:tblStyle w:val="TableGrid"/>
        <w:tblW w:w="0" w:type="auto"/>
        <w:tblLook w:val="04A0" w:firstRow="1" w:lastRow="0" w:firstColumn="1" w:lastColumn="0" w:noHBand="0" w:noVBand="1"/>
      </w:tblPr>
      <w:tblGrid>
        <w:gridCol w:w="895"/>
        <w:gridCol w:w="8455"/>
      </w:tblGrid>
      <w:tr w:rsidR="00C85906" w14:paraId="79CBD8A8" w14:textId="77777777">
        <w:tc>
          <w:tcPr>
            <w:tcW w:w="895" w:type="dxa"/>
          </w:tcPr>
          <w:p w14:paraId="7A7152FB" w14:textId="77777777" w:rsidR="00C85906" w:rsidRDefault="00C85906">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tc>
          <w:tcPr>
            <w:tcW w:w="895" w:type="dxa"/>
          </w:tcPr>
          <w:p w14:paraId="1C43A982" w14:textId="77777777" w:rsidR="00C85906" w:rsidRDefault="00C85906">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bl>
    <w:p w14:paraId="10C98BB5" w14:textId="7DD96B1F" w:rsidR="00432D06" w:rsidRPr="001E1B38" w:rsidRDefault="001E1B38" w:rsidP="001E1B38">
      <w:pPr>
        <w:pStyle w:val="Heading4"/>
        <w:spacing w:after="240"/>
        <w:rPr>
          <w:sz w:val="30"/>
          <w:szCs w:val="30"/>
        </w:rPr>
      </w:pPr>
      <w:r w:rsidRPr="001E1B38">
        <w:rPr>
          <w:sz w:val="30"/>
          <w:szCs w:val="30"/>
        </w:rPr>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7A0E28B" w:rsidR="008D462D" w:rsidRDefault="003F7B6B"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Panel</w:t>
      </w:r>
      <w:r w:rsidR="008D462D">
        <w:rPr>
          <w:rFonts w:asciiTheme="minorHAnsi" w:eastAsiaTheme="majorEastAsia" w:hAnsiTheme="minorHAnsi" w:cstheme="minorHAnsi"/>
          <w:bCs/>
          <w:iCs/>
          <w:color w:val="auto"/>
          <w:szCs w:val="24"/>
        </w:rPr>
        <w:t xml:space="preserve"> – this folder is where your organization should upload the initial patient </w:t>
      </w:r>
      <w:r w:rsidR="00E35B8E">
        <w:rPr>
          <w:rFonts w:asciiTheme="minorHAnsi" w:eastAsiaTheme="majorEastAsia" w:hAnsiTheme="minorHAnsi" w:cstheme="minorHAnsi"/>
          <w:bCs/>
          <w:iCs/>
          <w:color w:val="auto"/>
          <w:szCs w:val="24"/>
        </w:rPr>
        <w:t>panel</w:t>
      </w:r>
      <w:r w:rsidR="008D462D">
        <w:rPr>
          <w:rFonts w:asciiTheme="minorHAnsi" w:eastAsiaTheme="majorEastAsia" w:hAnsiTheme="minorHAnsi" w:cstheme="minorHAnsi"/>
          <w:bCs/>
          <w:iCs/>
          <w:color w:val="auto"/>
          <w:szCs w:val="24"/>
        </w:rPr>
        <w:t xml:space="preserve"> and any subsequent updates. You must email </w:t>
      </w:r>
      <w:hyperlink r:id="rId23" w:history="1">
        <w:r w:rsidRPr="00256F7B">
          <w:rPr>
            <w:rStyle w:val="Hyperlink"/>
          </w:rPr>
          <w:t>flhie-servicedesk@ainq.com</w:t>
        </w:r>
      </w:hyperlink>
      <w: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105376E"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202C5FB7" w14:textId="23792313" w:rsidR="003F7B6B" w:rsidRPr="003F7B6B" w:rsidRDefault="003F7B6B" w:rsidP="003F7B6B">
      <w:pPr>
        <w:rPr>
          <w:rFonts w:asciiTheme="minorHAnsi" w:eastAsiaTheme="majorEastAsia" w:hAnsiTheme="minorHAnsi" w:cstheme="minorHAnsi"/>
          <w:bCs/>
          <w:iCs/>
          <w:color w:val="auto"/>
          <w:szCs w:val="24"/>
          <w:u w:val="single"/>
        </w:rPr>
      </w:pPr>
      <w:r w:rsidRPr="003F7B6B">
        <w:rPr>
          <w:rFonts w:asciiTheme="minorHAnsi" w:eastAsiaTheme="majorEastAsia" w:hAnsiTheme="minorHAnsi" w:cstheme="minorHAnsi"/>
          <w:bCs/>
          <w:iCs/>
          <w:color w:val="auto"/>
          <w:szCs w:val="24"/>
          <w:u w:val="single"/>
        </w:rPr>
        <w:t xml:space="preserve">SFTP Training Video: training video on how to use the </w:t>
      </w:r>
      <w:hyperlink r:id="rId24" w:history="1">
        <w:r w:rsidRPr="003F7B6B">
          <w:rPr>
            <w:rStyle w:val="Hyperlink"/>
            <w:rFonts w:asciiTheme="minorHAnsi" w:eastAsiaTheme="majorEastAsia" w:hAnsiTheme="minorHAnsi" w:cstheme="minorHAnsi"/>
            <w:bCs/>
            <w:iCs/>
            <w:szCs w:val="24"/>
          </w:rPr>
          <w:t>Florida SFTP Site</w:t>
        </w:r>
      </w:hyperlink>
    </w:p>
    <w:p w14:paraId="77A17B62" w14:textId="16FDA9FC" w:rsidR="00E12A73" w:rsidRPr="00A965E9" w:rsidRDefault="00A965E9" w:rsidP="00A965E9">
      <w:pPr>
        <w:pStyle w:val="Heading4"/>
        <w:spacing w:after="240"/>
        <w:rPr>
          <w:sz w:val="30"/>
          <w:szCs w:val="30"/>
        </w:rPr>
      </w:pPr>
      <w:r w:rsidRPr="00A965E9">
        <w:rPr>
          <w:sz w:val="30"/>
          <w:szCs w:val="30"/>
        </w:rPr>
        <w:lastRenderedPageBreak/>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644574" w14:paraId="47F098EE" w14:textId="77777777" w:rsidTr="00C426AE">
        <w:tc>
          <w:tcPr>
            <w:tcW w:w="3505" w:type="dxa"/>
          </w:tcPr>
          <w:p w14:paraId="0F6AD2EC" w14:textId="77777777" w:rsidR="00644574" w:rsidRDefault="00644574"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IP Address(es)</w:t>
            </w:r>
          </w:p>
          <w:p w14:paraId="6C9DDF63" w14:textId="60E2E080" w:rsidR="00644574" w:rsidRPr="00644574" w:rsidRDefault="00644574" w:rsidP="00C426AE">
            <w:pPr>
              <w:spacing w:before="0" w:after="0" w:line="276" w:lineRule="auto"/>
              <w:rPr>
                <w:rFonts w:asciiTheme="minorHAnsi" w:eastAsiaTheme="majorEastAsia" w:hAnsiTheme="minorHAnsi" w:cstheme="minorHAnsi"/>
                <w:bCs/>
                <w:iCs/>
                <w:color w:val="auto"/>
                <w:sz w:val="16"/>
                <w:szCs w:val="16"/>
              </w:rPr>
            </w:pPr>
            <w:r w:rsidRPr="00644574">
              <w:rPr>
                <w:rFonts w:ascii="Segoe UI" w:hAnsi="Segoe UI" w:cs="Segoe UI"/>
                <w:color w:val="6B778C"/>
                <w:sz w:val="16"/>
                <w:szCs w:val="16"/>
                <w:shd w:val="clear" w:color="auto" w:fill="FFFFFF"/>
              </w:rPr>
              <w:t>User's Public IP Address (found from </w:t>
            </w:r>
            <w:hyperlink r:id="rId25" w:tgtFrame="_blank" w:history="1">
              <w:r w:rsidRPr="00644574">
                <w:rPr>
                  <w:rStyle w:val="Hyperlink"/>
                  <w:rFonts w:ascii="Segoe UI" w:hAnsi="Segoe UI" w:cs="Segoe UI"/>
                  <w:color w:val="0052CC"/>
                  <w:sz w:val="16"/>
                  <w:szCs w:val="16"/>
                  <w:shd w:val="clear" w:color="auto" w:fill="FFFFFF"/>
                </w:rPr>
                <w:t>https://whatismyipaddress.com/</w:t>
              </w:r>
            </w:hyperlink>
            <w:r w:rsidRPr="00644574">
              <w:rPr>
                <w:rFonts w:ascii="Segoe UI" w:hAnsi="Segoe UI" w:cs="Segoe UI"/>
                <w:color w:val="6B778C"/>
                <w:sz w:val="16"/>
                <w:szCs w:val="16"/>
                <w:shd w:val="clear" w:color="auto" w:fill="FFFFFF"/>
              </w:rPr>
              <w:t>)</w:t>
            </w:r>
          </w:p>
        </w:tc>
        <w:tc>
          <w:tcPr>
            <w:tcW w:w="5845" w:type="dxa"/>
          </w:tcPr>
          <w:p w14:paraId="7F8FBA72" w14:textId="77777777" w:rsidR="00644574" w:rsidRDefault="00644574" w:rsidP="00C426AE">
            <w:pPr>
              <w:spacing w:before="0" w:after="0" w:line="276" w:lineRule="auto"/>
              <w:rPr>
                <w:rFonts w:asciiTheme="minorHAnsi" w:eastAsiaTheme="majorEastAsia" w:hAnsiTheme="minorHAnsi" w:cstheme="minorHAnsi"/>
                <w:bCs/>
                <w:iCs/>
                <w:color w:val="auto"/>
                <w:szCs w:val="24"/>
              </w:rPr>
            </w:pPr>
          </w:p>
        </w:tc>
      </w:tr>
    </w:tbl>
    <w:p w14:paraId="7D470B47" w14:textId="77777777" w:rsidR="003F7B6B" w:rsidRDefault="003F7B6B" w:rsidP="003F7B6B">
      <w:pPr>
        <w:pStyle w:val="Heading4"/>
        <w:spacing w:after="240"/>
        <w:rPr>
          <w:sz w:val="30"/>
          <w:szCs w:val="30"/>
        </w:rPr>
      </w:pPr>
    </w:p>
    <w:p w14:paraId="797CC4B7" w14:textId="6936FAF9" w:rsidR="003F7B6B" w:rsidRPr="00A965E9" w:rsidRDefault="003F7B6B" w:rsidP="003F7B6B">
      <w:pPr>
        <w:pStyle w:val="Heading4"/>
        <w:spacing w:after="240"/>
        <w:rPr>
          <w:sz w:val="30"/>
          <w:szCs w:val="30"/>
        </w:rPr>
      </w:pPr>
      <w:r>
        <w:rPr>
          <w:sz w:val="30"/>
          <w:szCs w:val="30"/>
        </w:rPr>
        <w:t>PROMPT</w:t>
      </w:r>
      <w:r w:rsidRPr="00A965E9">
        <w:rPr>
          <w:sz w:val="30"/>
          <w:szCs w:val="30"/>
        </w:rPr>
        <w:t xml:space="preserve"> Credentialing</w:t>
      </w:r>
    </w:p>
    <w:p w14:paraId="4293A94D" w14:textId="436DDFFE" w:rsidR="003F7B6B" w:rsidRDefault="003F7B6B" w:rsidP="003F7B6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If your organization has chosen to use the Florida HIE Services PROMPT portal to view notifications, provide the contact information for the individual at your organization who should receive the PROMPT site access.</w:t>
      </w:r>
    </w:p>
    <w:tbl>
      <w:tblPr>
        <w:tblStyle w:val="TableGrid"/>
        <w:tblW w:w="0" w:type="auto"/>
        <w:tblLook w:val="04A0" w:firstRow="1" w:lastRow="0" w:firstColumn="1" w:lastColumn="0" w:noHBand="0" w:noVBand="1"/>
      </w:tblPr>
      <w:tblGrid>
        <w:gridCol w:w="3505"/>
        <w:gridCol w:w="5845"/>
      </w:tblGrid>
      <w:tr w:rsidR="003F7B6B" w14:paraId="74A9F21D" w14:textId="77777777">
        <w:tc>
          <w:tcPr>
            <w:tcW w:w="3505" w:type="dxa"/>
          </w:tcPr>
          <w:p w14:paraId="35D2BC86" w14:textId="12FA46D6" w:rsidR="003F7B6B" w:rsidRDefault="003F7B6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 Recipient’s Name</w:t>
            </w:r>
          </w:p>
        </w:tc>
        <w:tc>
          <w:tcPr>
            <w:tcW w:w="5845" w:type="dxa"/>
          </w:tcPr>
          <w:p w14:paraId="70973A71" w14:textId="77777777" w:rsidR="003F7B6B" w:rsidRDefault="003F7B6B">
            <w:pPr>
              <w:spacing w:before="0" w:after="0" w:line="276" w:lineRule="auto"/>
              <w:rPr>
                <w:rFonts w:asciiTheme="minorHAnsi" w:eastAsiaTheme="majorEastAsia" w:hAnsiTheme="minorHAnsi" w:cstheme="minorHAnsi"/>
                <w:bCs/>
                <w:iCs/>
                <w:color w:val="auto"/>
                <w:szCs w:val="24"/>
              </w:rPr>
            </w:pPr>
          </w:p>
        </w:tc>
      </w:tr>
      <w:tr w:rsidR="003F7B6B" w14:paraId="571F0AAC" w14:textId="77777777">
        <w:tc>
          <w:tcPr>
            <w:tcW w:w="3505" w:type="dxa"/>
          </w:tcPr>
          <w:p w14:paraId="36BA467C" w14:textId="77777777" w:rsidR="003F7B6B" w:rsidRDefault="003F7B6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232ED7F1" w14:textId="77777777" w:rsidR="003F7B6B" w:rsidRDefault="003F7B6B">
            <w:pPr>
              <w:spacing w:before="0" w:after="0" w:line="276" w:lineRule="auto"/>
              <w:rPr>
                <w:rFonts w:asciiTheme="minorHAnsi" w:eastAsiaTheme="majorEastAsia" w:hAnsiTheme="minorHAnsi" w:cstheme="minorHAnsi"/>
                <w:bCs/>
                <w:iCs/>
                <w:color w:val="auto"/>
                <w:szCs w:val="24"/>
              </w:rPr>
            </w:pPr>
          </w:p>
        </w:tc>
      </w:tr>
      <w:tr w:rsidR="003F7B6B" w14:paraId="54DE72AB" w14:textId="77777777">
        <w:tc>
          <w:tcPr>
            <w:tcW w:w="3505" w:type="dxa"/>
          </w:tcPr>
          <w:p w14:paraId="5CE94552" w14:textId="77777777" w:rsidR="003F7B6B" w:rsidRDefault="003F7B6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7C1536A6" w14:textId="77777777" w:rsidR="003F7B6B" w:rsidRDefault="003F7B6B">
            <w:pPr>
              <w:spacing w:before="0" w:after="0" w:line="276" w:lineRule="auto"/>
              <w:rPr>
                <w:rFonts w:asciiTheme="minorHAnsi" w:eastAsiaTheme="majorEastAsia" w:hAnsiTheme="minorHAnsi" w:cstheme="minorHAnsi"/>
                <w:bCs/>
                <w:iCs/>
                <w:color w:val="auto"/>
                <w:szCs w:val="24"/>
              </w:rPr>
            </w:pPr>
          </w:p>
        </w:tc>
      </w:tr>
    </w:tbl>
    <w:p w14:paraId="2653D771" w14:textId="77777777" w:rsidR="003F7B6B" w:rsidRDefault="003F7B6B" w:rsidP="009B210F">
      <w:pPr>
        <w:pStyle w:val="Heading4"/>
        <w:spacing w:after="240"/>
        <w:rPr>
          <w:sz w:val="30"/>
          <w:szCs w:val="30"/>
        </w:rPr>
      </w:pPr>
    </w:p>
    <w:p w14:paraId="0C402629" w14:textId="7498D5ED" w:rsidR="009B210F" w:rsidRDefault="009B210F" w:rsidP="009B210F">
      <w:pPr>
        <w:pStyle w:val="Heading4"/>
        <w:spacing w:after="240"/>
        <w:rPr>
          <w:sz w:val="30"/>
          <w:szCs w:val="30"/>
        </w:rPr>
      </w:pPr>
      <w:r>
        <w:rPr>
          <w:sz w:val="30"/>
          <w:szCs w:val="30"/>
        </w:rPr>
        <w:t>Care Team Information</w:t>
      </w:r>
    </w:p>
    <w:p w14:paraId="1404A600" w14:textId="6EE24D4C"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Note that Care Team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77777777" w:rsidR="009C6CCA" w:rsidRDefault="009C6CCA">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share Care Team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7777777" w:rsidR="007F381F" w:rsidRDefault="009C6CCA">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share Care Team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lastRenderedPageBreak/>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tc>
          <w:tcPr>
            <w:tcW w:w="5125" w:type="dxa"/>
          </w:tcPr>
          <w:p w14:paraId="449929A2" w14:textId="77777777" w:rsidR="00AA4C5B" w:rsidRDefault="00AA4C5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pPr>
              <w:spacing w:before="0" w:after="0" w:line="276" w:lineRule="auto"/>
              <w:rPr>
                <w:rFonts w:asciiTheme="minorHAnsi" w:eastAsiaTheme="majorEastAsia" w:hAnsiTheme="minorHAnsi" w:cstheme="minorHAnsi"/>
                <w:bCs/>
                <w:iCs/>
                <w:color w:val="auto"/>
                <w:szCs w:val="24"/>
              </w:rPr>
            </w:pPr>
          </w:p>
        </w:tc>
      </w:tr>
      <w:tr w:rsidR="00AA4C5B" w14:paraId="47FA8401" w14:textId="77777777">
        <w:tc>
          <w:tcPr>
            <w:tcW w:w="5125" w:type="dxa"/>
          </w:tcPr>
          <w:p w14:paraId="59356BFA" w14:textId="77777777" w:rsidR="00AA4C5B" w:rsidRDefault="00AA4C5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pPr>
              <w:spacing w:before="0" w:after="0" w:line="276" w:lineRule="auto"/>
              <w:rPr>
                <w:rFonts w:asciiTheme="minorHAnsi" w:eastAsiaTheme="majorEastAsia" w:hAnsiTheme="minorHAnsi" w:cstheme="minorHAnsi"/>
                <w:bCs/>
                <w:iCs/>
                <w:color w:val="auto"/>
                <w:szCs w:val="24"/>
              </w:rPr>
            </w:pPr>
          </w:p>
        </w:tc>
      </w:tr>
    </w:tbl>
    <w:p w14:paraId="75D4E706" w14:textId="561DA626" w:rsidR="00AA4C5B" w:rsidRPr="00AA4C5B" w:rsidRDefault="00AA4C5B" w:rsidP="00AA4C5B">
      <w:pPr>
        <w:rPr>
          <w:rFonts w:asciiTheme="minorHAnsi" w:eastAsiaTheme="majorEastAsia" w:hAnsiTheme="minorHAnsi"/>
          <w:color w:val="auto"/>
        </w:rPr>
      </w:pPr>
      <w:r w:rsidRPr="647C4FB9">
        <w:rPr>
          <w:rFonts w:asciiTheme="minorHAnsi" w:eastAsiaTheme="majorEastAsia" w:hAnsiTheme="minorHAnsi"/>
          <w:color w:val="auto"/>
        </w:rPr>
        <w:t xml:space="preserve">Once completed, send this ENS Onboarding Checklist along with a signed </w:t>
      </w:r>
      <w:hyperlink r:id="rId26">
        <w:r w:rsidRPr="647C4FB9">
          <w:rPr>
            <w:rFonts w:asciiTheme="minorHAnsi" w:eastAsiaTheme="majorEastAsia" w:hAnsiTheme="minorHAnsi"/>
            <w:color w:val="auto"/>
          </w:rPr>
          <w:t>ENS Agreement</w:t>
        </w:r>
      </w:hyperlink>
      <w:r w:rsidRPr="647C4FB9">
        <w:rPr>
          <w:rFonts w:asciiTheme="minorHAnsi" w:eastAsiaTheme="majorEastAsia" w:hAnsiTheme="minorHAnsi"/>
          <w:color w:val="auto"/>
        </w:rPr>
        <w:t xml:space="preserve"> to the Florida HIE Services at </w:t>
      </w:r>
      <w:hyperlink r:id="rId27">
        <w:r w:rsidRPr="647C4FB9">
          <w:rPr>
            <w:rStyle w:val="Hyperlink"/>
            <w:rFonts w:asciiTheme="minorHAnsi" w:eastAsiaTheme="majorEastAsia" w:hAnsiTheme="minorHAnsi"/>
          </w:rPr>
          <w:t>flhie_</w:t>
        </w:r>
        <w:r w:rsidRPr="20CA3606">
          <w:rPr>
            <w:rStyle w:val="Hyperlink"/>
            <w:rFonts w:asciiTheme="minorHAnsi" w:eastAsiaTheme="majorEastAsia" w:hAnsiTheme="minorHAnsi"/>
          </w:rPr>
          <w:t>info</w:t>
        </w:r>
        <w:r w:rsidRPr="647C4FB9">
          <w:rPr>
            <w:rStyle w:val="Hyperlink"/>
            <w:rFonts w:asciiTheme="minorHAnsi" w:eastAsiaTheme="majorEastAsia" w:hAnsiTheme="minorHAnsi"/>
          </w:rPr>
          <w:t>@ainq.com</w:t>
        </w:r>
      </w:hyperlink>
      <w:r w:rsidRPr="647C4FB9">
        <w:rPr>
          <w:rFonts w:asciiTheme="minorHAnsi" w:eastAsiaTheme="majorEastAsia" w:hAnsiTheme="minorHAnsi"/>
          <w:color w:val="auto"/>
        </w:rPr>
        <w:t xml:space="preserve">. </w:t>
      </w:r>
    </w:p>
    <w:p w14:paraId="338FFE3B" w14:textId="6C2AFE42" w:rsidR="000968E8" w:rsidRPr="007A4991" w:rsidRDefault="001A7A93" w:rsidP="000968E8">
      <w:pPr>
        <w:pStyle w:val="Heading4"/>
        <w:spacing w:after="240"/>
        <w:rPr>
          <w:sz w:val="30"/>
          <w:szCs w:val="30"/>
        </w:rPr>
      </w:pPr>
      <w:r>
        <w:rPr>
          <w:sz w:val="30"/>
          <w:szCs w:val="30"/>
        </w:rPr>
        <w:t>P</w:t>
      </w:r>
      <w:r w:rsidR="000968E8">
        <w:rPr>
          <w:sz w:val="30"/>
          <w:szCs w:val="30"/>
        </w:rPr>
        <w:t>reparing the Patient</w:t>
      </w:r>
      <w:r w:rsidR="000968E8" w:rsidRPr="007A4991">
        <w:rPr>
          <w:sz w:val="30"/>
          <w:szCs w:val="30"/>
        </w:rPr>
        <w:t xml:space="preserve"> </w:t>
      </w:r>
      <w:r w:rsidR="000968E8">
        <w:rPr>
          <w:sz w:val="30"/>
          <w:szCs w:val="30"/>
        </w:rPr>
        <w:t>Panel</w:t>
      </w:r>
    </w:p>
    <w:p w14:paraId="731C7185" w14:textId="77777777" w:rsidR="001A7A93"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As part of the onboarding process, your organization will need to provide a panel of all patients (or members) on whom it is subscribing to receive encounter notifications. Please use the ENS Patient Panel Template embedded below to prepare your patient panel.</w:t>
      </w:r>
      <w:r w:rsidR="001A7A93">
        <w:rPr>
          <w:rFonts w:asciiTheme="minorHAnsi" w:eastAsiaTheme="majorEastAsia" w:hAnsiTheme="minorHAnsi" w:cstheme="minorHAnsi"/>
          <w:bCs/>
          <w:iCs/>
          <w:color w:val="auto"/>
          <w:szCs w:val="24"/>
        </w:rPr>
        <w:t xml:space="preserve"> Specific details are provided below – </w:t>
      </w:r>
      <w:r w:rsidR="001A7A93" w:rsidRPr="00A61889">
        <w:rPr>
          <w:rFonts w:asciiTheme="minorHAnsi" w:eastAsiaTheme="majorEastAsia" w:hAnsiTheme="minorHAnsi" w:cstheme="minorHAnsi"/>
          <w:b/>
          <w:iCs/>
          <w:color w:val="auto"/>
          <w:szCs w:val="24"/>
        </w:rPr>
        <w:t>Appendix A</w:t>
      </w:r>
      <w:r w:rsidR="001A7A93">
        <w:rPr>
          <w:rFonts w:asciiTheme="minorHAnsi" w:eastAsiaTheme="majorEastAsia" w:hAnsiTheme="minorHAnsi" w:cstheme="minorHAnsi"/>
          <w:bCs/>
          <w:iCs/>
          <w:color w:val="auto"/>
          <w:szCs w:val="24"/>
        </w:rPr>
        <w:t>.</w:t>
      </w:r>
    </w:p>
    <w:p w14:paraId="3618E896" w14:textId="1B57AAD9" w:rsidR="000968E8" w:rsidRDefault="00224113" w:rsidP="001A7A93">
      <w:pPr>
        <w:jc w:val="center"/>
        <w:rPr>
          <w:rFonts w:asciiTheme="minorHAnsi" w:eastAsiaTheme="majorEastAsia" w:hAnsiTheme="minorHAnsi" w:cstheme="minorHAnsi"/>
          <w:bCs/>
          <w:iCs/>
          <w:color w:val="auto"/>
          <w:szCs w:val="24"/>
        </w:rPr>
      </w:pPr>
      <w:r>
        <w:object w:dxaOrig="1508" w:dyaOrig="983" w14:anchorId="0D41F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8" o:title=""/>
          </v:shape>
          <o:OLEObject Type="Embed" ProgID="Excel.Sheet.12" ShapeID="_x0000_i1025" DrawAspect="Icon" ObjectID="_1727173202" r:id="rId29"/>
        </w:object>
      </w:r>
    </w:p>
    <w:p w14:paraId="2B4E4E44" w14:textId="1B10A233"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Medical Record Number (MRN) provided by your organization in column C of the panel must be unique to each patient and should remain consistent across panel updates. The optional custom fields in columns S, T, and U can be used to provide information specific to each patient that your organization wants included as part of your notifications. For example, a custom field can be used to flag certain patients as participating in a</w:t>
      </w:r>
      <w:r w:rsidR="00F7574B">
        <w:rPr>
          <w:rFonts w:asciiTheme="minorHAnsi" w:eastAsiaTheme="majorEastAsia" w:hAnsiTheme="minorHAnsi" w:cstheme="minorHAnsi"/>
          <w:bCs/>
          <w:iCs/>
          <w:color w:val="auto"/>
          <w:szCs w:val="24"/>
        </w:rPr>
        <w:t xml:space="preserve"> ‘Program Name’</w:t>
      </w:r>
      <w:r w:rsidR="00EC0E3F">
        <w:rPr>
          <w:rFonts w:asciiTheme="minorHAnsi" w:eastAsiaTheme="majorEastAsia" w:hAnsiTheme="minorHAnsi" w:cstheme="minorHAnsi"/>
          <w:bCs/>
          <w:iCs/>
          <w:color w:val="auto"/>
          <w:szCs w:val="24"/>
        </w:rPr>
        <w:t xml:space="preserve"> and then denoted within that column </w:t>
      </w:r>
      <w:proofErr w:type="gramStart"/>
      <w:r w:rsidR="00B7529F">
        <w:rPr>
          <w:rFonts w:asciiTheme="minorHAnsi" w:eastAsiaTheme="majorEastAsia" w:hAnsiTheme="minorHAnsi" w:cstheme="minorHAnsi"/>
          <w:bCs/>
          <w:iCs/>
          <w:color w:val="auto"/>
          <w:szCs w:val="24"/>
        </w:rPr>
        <w:t xml:space="preserve">of </w:t>
      </w:r>
      <w:r>
        <w:rPr>
          <w:rFonts w:asciiTheme="minorHAnsi" w:eastAsiaTheme="majorEastAsia" w:hAnsiTheme="minorHAnsi" w:cstheme="minorHAnsi"/>
          <w:bCs/>
          <w:iCs/>
          <w:color w:val="auto"/>
          <w:szCs w:val="24"/>
        </w:rPr>
        <w:t xml:space="preserve"> </w:t>
      </w:r>
      <w:r w:rsidR="00B7529F">
        <w:rPr>
          <w:rFonts w:asciiTheme="minorHAnsi" w:eastAsiaTheme="majorEastAsia" w:hAnsiTheme="minorHAnsi" w:cstheme="minorHAnsi"/>
          <w:bCs/>
          <w:iCs/>
          <w:color w:val="auto"/>
          <w:szCs w:val="24"/>
        </w:rPr>
        <w:t>‘</w:t>
      </w:r>
      <w:proofErr w:type="gramEnd"/>
      <w:r>
        <w:rPr>
          <w:rFonts w:asciiTheme="minorHAnsi" w:eastAsiaTheme="majorEastAsia" w:hAnsiTheme="minorHAnsi" w:cstheme="minorHAnsi"/>
          <w:bCs/>
          <w:iCs/>
          <w:color w:val="auto"/>
          <w:szCs w:val="24"/>
        </w:rPr>
        <w:t>diabetes</w:t>
      </w:r>
      <w:r w:rsidR="00B7529F">
        <w:rPr>
          <w:rFonts w:asciiTheme="minorHAnsi" w:eastAsiaTheme="majorEastAsia" w:hAnsiTheme="minorHAnsi" w:cstheme="minorHAnsi"/>
          <w:bCs/>
          <w:iCs/>
          <w:color w:val="auto"/>
          <w:szCs w:val="24"/>
        </w:rPr>
        <w:t>’</w:t>
      </w:r>
      <w:r w:rsidR="000B476F">
        <w:rPr>
          <w:rFonts w:asciiTheme="minorHAnsi" w:eastAsiaTheme="majorEastAsia" w:hAnsiTheme="minorHAnsi" w:cstheme="minorHAnsi"/>
          <w:bCs/>
          <w:iCs/>
          <w:color w:val="auto"/>
          <w:szCs w:val="24"/>
        </w:rPr>
        <w:t xml:space="preserve">, </w:t>
      </w:r>
      <w:r w:rsidR="00EA3B35">
        <w:rPr>
          <w:rFonts w:asciiTheme="minorHAnsi" w:eastAsiaTheme="majorEastAsia" w:hAnsiTheme="minorHAnsi" w:cstheme="minorHAnsi"/>
          <w:bCs/>
          <w:iCs/>
          <w:color w:val="auto"/>
          <w:szCs w:val="24"/>
        </w:rPr>
        <w:t>‘behavioral</w:t>
      </w:r>
      <w:r w:rsidR="000B476F">
        <w:rPr>
          <w:rFonts w:asciiTheme="minorHAnsi" w:eastAsiaTheme="majorEastAsia" w:hAnsiTheme="minorHAnsi" w:cstheme="minorHAnsi"/>
          <w:bCs/>
          <w:iCs/>
          <w:color w:val="auto"/>
          <w:szCs w:val="24"/>
        </w:rPr>
        <w:t xml:space="preserve"> health</w:t>
      </w:r>
      <w:r w:rsidR="00EA3B35">
        <w:rPr>
          <w:rFonts w:asciiTheme="minorHAnsi" w:eastAsiaTheme="majorEastAsia" w:hAnsiTheme="minorHAnsi" w:cstheme="minorHAnsi"/>
          <w:bCs/>
          <w:iCs/>
          <w:color w:val="auto"/>
          <w:szCs w:val="24"/>
        </w:rPr>
        <w:t>’</w:t>
      </w:r>
      <w:r w:rsidR="00830856">
        <w:rPr>
          <w:rFonts w:asciiTheme="minorHAnsi" w:eastAsiaTheme="majorEastAsia" w:hAnsiTheme="minorHAnsi" w:cstheme="minorHAnsi"/>
          <w:bCs/>
          <w:iCs/>
          <w:color w:val="auto"/>
          <w:szCs w:val="24"/>
        </w:rPr>
        <w:t>, or ‘</w:t>
      </w:r>
      <w:r w:rsidR="00EA3B35">
        <w:rPr>
          <w:rFonts w:asciiTheme="minorHAnsi" w:eastAsiaTheme="majorEastAsia" w:hAnsiTheme="minorHAnsi" w:cstheme="minorHAnsi"/>
          <w:bCs/>
          <w:iCs/>
          <w:color w:val="auto"/>
          <w:szCs w:val="24"/>
        </w:rPr>
        <w:t xml:space="preserve">dialysis’, </w:t>
      </w:r>
      <w:r>
        <w:rPr>
          <w:rFonts w:asciiTheme="minorHAnsi" w:eastAsiaTheme="majorEastAsia" w:hAnsiTheme="minorHAnsi" w:cstheme="minorHAnsi"/>
          <w:bCs/>
          <w:iCs/>
          <w:color w:val="auto"/>
          <w:szCs w:val="24"/>
        </w:rPr>
        <w:t xml:space="preserve">allowing that information to be included </w:t>
      </w:r>
      <w:r w:rsidR="00617EDF">
        <w:rPr>
          <w:rFonts w:asciiTheme="minorHAnsi" w:eastAsiaTheme="majorEastAsia" w:hAnsiTheme="minorHAnsi" w:cstheme="minorHAnsi"/>
          <w:bCs/>
          <w:iCs/>
          <w:color w:val="auto"/>
          <w:szCs w:val="24"/>
        </w:rPr>
        <w:t>within the</w:t>
      </w:r>
      <w:r>
        <w:rPr>
          <w:rFonts w:asciiTheme="minorHAnsi" w:eastAsiaTheme="majorEastAsia" w:hAnsiTheme="minorHAnsi" w:cstheme="minorHAnsi"/>
          <w:bCs/>
          <w:iCs/>
          <w:color w:val="auto"/>
          <w:szCs w:val="24"/>
        </w:rPr>
        <w:t xml:space="preserve"> </w:t>
      </w:r>
      <w:r w:rsidR="00132A92">
        <w:rPr>
          <w:rFonts w:asciiTheme="minorHAnsi" w:eastAsiaTheme="majorEastAsia" w:hAnsiTheme="minorHAnsi" w:cstheme="minorHAnsi"/>
          <w:bCs/>
          <w:iCs/>
          <w:color w:val="auto"/>
          <w:szCs w:val="24"/>
        </w:rPr>
        <w:t>context</w:t>
      </w:r>
      <w:r w:rsidR="00CB3017">
        <w:rPr>
          <w:rFonts w:asciiTheme="minorHAnsi" w:eastAsiaTheme="majorEastAsia" w:hAnsiTheme="minorHAnsi" w:cstheme="minorHAnsi"/>
          <w:bCs/>
          <w:iCs/>
          <w:color w:val="auto"/>
          <w:szCs w:val="24"/>
        </w:rPr>
        <w:t xml:space="preserve"> of the</w:t>
      </w:r>
      <w:r>
        <w:rPr>
          <w:rFonts w:asciiTheme="minorHAnsi" w:eastAsiaTheme="majorEastAsia" w:hAnsiTheme="minorHAnsi" w:cstheme="minorHAnsi"/>
          <w:bCs/>
          <w:iCs/>
          <w:color w:val="auto"/>
          <w:szCs w:val="24"/>
        </w:rPr>
        <w:t xml:space="preserve"> notifications. Subscribers can add additional custom field columns on the right-hand side of the template as needed.</w:t>
      </w:r>
    </w:p>
    <w:p w14:paraId="761D584C" w14:textId="1FFB6F59"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w:t>
      </w:r>
      <w:r w:rsidRPr="00857E3F">
        <w:rPr>
          <w:rFonts w:asciiTheme="minorHAnsi" w:eastAsiaTheme="majorEastAsia" w:hAnsiTheme="minorHAnsi" w:cstheme="minorHAnsi"/>
          <w:b/>
          <w:iCs/>
          <w:color w:val="auto"/>
          <w:szCs w:val="24"/>
        </w:rPr>
        <w:t>Panels without patient addresses are not eligible for troubleshooting on missed notifications. Your organization will be notified if your panel requires any changes.</w:t>
      </w:r>
    </w:p>
    <w:p w14:paraId="5ED15464"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An updated panel should be provided to the Florida HIE Services monthly to ensure that patient demographics remain </w:t>
      </w:r>
      <w:proofErr w:type="gramStart"/>
      <w:r>
        <w:rPr>
          <w:rFonts w:asciiTheme="minorHAnsi" w:eastAsiaTheme="majorEastAsia" w:hAnsiTheme="minorHAnsi" w:cstheme="minorHAnsi"/>
          <w:bCs/>
          <w:iCs/>
          <w:color w:val="auto"/>
          <w:szCs w:val="24"/>
        </w:rPr>
        <w:t>up-to-date</w:t>
      </w:r>
      <w:proofErr w:type="gramEnd"/>
      <w:r>
        <w:rPr>
          <w:rFonts w:asciiTheme="minorHAnsi" w:eastAsiaTheme="majorEastAsia" w:hAnsiTheme="minorHAnsi" w:cstheme="minorHAnsi"/>
          <w:bCs/>
          <w:iCs/>
          <w:color w:val="auto"/>
          <w:szCs w:val="24"/>
        </w:rPr>
        <w:t xml:space="preserve">, to remove any patients for whom the subscriber no longer has authorization, and to add new patients. </w:t>
      </w:r>
      <w:r w:rsidRPr="00EE5B4F">
        <w:rPr>
          <w:rFonts w:asciiTheme="minorHAnsi" w:eastAsiaTheme="majorEastAsia" w:hAnsiTheme="minorHAnsi" w:cstheme="minorHAnsi"/>
          <w:b/>
          <w:iCs/>
          <w:color w:val="auto"/>
          <w:szCs w:val="24"/>
        </w:rPr>
        <w:t>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r>
        <w:rPr>
          <w:rFonts w:asciiTheme="minorHAnsi" w:eastAsiaTheme="majorEastAsia" w:hAnsiTheme="minorHAnsi" w:cstheme="minorHAnsi"/>
          <w:bCs/>
          <w:iCs/>
          <w:color w:val="auto"/>
          <w:szCs w:val="24"/>
        </w:rPr>
        <w:t>.</w:t>
      </w:r>
    </w:p>
    <w:p w14:paraId="637914B5" w14:textId="2F74F56C" w:rsidR="001A7A93" w:rsidRDefault="001A7A93" w:rsidP="001A7A93">
      <w:pPr>
        <w:pStyle w:val="Heading4"/>
        <w:spacing w:after="240"/>
        <w:rPr>
          <w:sz w:val="30"/>
          <w:szCs w:val="30"/>
        </w:rPr>
      </w:pPr>
      <w:r>
        <w:rPr>
          <w:sz w:val="30"/>
          <w:szCs w:val="30"/>
        </w:rPr>
        <w:lastRenderedPageBreak/>
        <w:t>Appendix A</w:t>
      </w:r>
    </w:p>
    <w:p w14:paraId="34F7F911" w14:textId="630C566E" w:rsidR="004176EB" w:rsidRDefault="004176EB" w:rsidP="004176EB">
      <w:r>
        <w:t xml:space="preserve">Please keep the patient panel template exactly as it appears – do not adjust any column headers, the order of the headers or remove any headers. If your organization cannot populate a certain column leave it blank – </w:t>
      </w:r>
      <w:r w:rsidRPr="003F1364">
        <w:rPr>
          <w:u w:val="single"/>
        </w:rPr>
        <w:t>do not enter ‘NULL’</w:t>
      </w:r>
      <w:r>
        <w:t>.</w:t>
      </w:r>
    </w:p>
    <w:p w14:paraId="6B5C9299" w14:textId="77777777" w:rsidR="003F1364" w:rsidRPr="004176EB" w:rsidRDefault="003F1364" w:rsidP="004176E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7A93" w:rsidRPr="001A7A93" w14:paraId="3400E741" w14:textId="77777777" w:rsidTr="48C1F565">
        <w:trPr>
          <w:trHeight w:val="288"/>
        </w:trPr>
        <w:tc>
          <w:tcPr>
            <w:tcW w:w="9360" w:type="dxa"/>
            <w:shd w:val="clear" w:color="auto" w:fill="auto"/>
            <w:noWrap/>
            <w:vAlign w:val="bottom"/>
            <w:hideMark/>
          </w:tcPr>
          <w:p w14:paraId="029F4AB0" w14:textId="0D2F6C4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a.      </w:t>
            </w:r>
            <w:r w:rsidRPr="001A7A93">
              <w:rPr>
                <w:rFonts w:ascii="Calibri" w:eastAsia="Times New Roman" w:hAnsi="Calibri" w:cs="Calibri"/>
                <w:b/>
                <w:bCs/>
                <w:color w:val="000000"/>
                <w:sz w:val="22"/>
              </w:rPr>
              <w:t>Member Status</w:t>
            </w:r>
            <w:r w:rsidRPr="001A7A93">
              <w:rPr>
                <w:rFonts w:ascii="Calibri" w:eastAsia="Times New Roman" w:hAnsi="Calibri" w:cs="Calibri"/>
                <w:color w:val="000000"/>
                <w:sz w:val="22"/>
              </w:rPr>
              <w:t xml:space="preserve"> – this should read “ADD” for every row.</w:t>
            </w:r>
          </w:p>
        </w:tc>
      </w:tr>
      <w:tr w:rsidR="001A7A93" w:rsidRPr="001A7A93" w14:paraId="21DE68C5" w14:textId="77777777" w:rsidTr="48C1F565">
        <w:trPr>
          <w:trHeight w:val="288"/>
        </w:trPr>
        <w:tc>
          <w:tcPr>
            <w:tcW w:w="9360" w:type="dxa"/>
            <w:shd w:val="clear" w:color="auto" w:fill="auto"/>
            <w:noWrap/>
            <w:vAlign w:val="bottom"/>
            <w:hideMark/>
          </w:tcPr>
          <w:p w14:paraId="21B46DA0" w14:textId="384B592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b.      </w:t>
            </w:r>
            <w:r w:rsidRPr="001A7A93">
              <w:rPr>
                <w:rFonts w:ascii="Calibri" w:eastAsia="Times New Roman" w:hAnsi="Calibri" w:cs="Calibri"/>
                <w:b/>
                <w:bCs/>
                <w:color w:val="000000"/>
                <w:sz w:val="22"/>
              </w:rPr>
              <w:t>Facility Code</w:t>
            </w:r>
            <w:r w:rsidRPr="001A7A93">
              <w:rPr>
                <w:rFonts w:ascii="Calibri" w:eastAsia="Times New Roman" w:hAnsi="Calibri" w:cs="Calibri"/>
                <w:color w:val="000000"/>
                <w:sz w:val="22"/>
              </w:rPr>
              <w:t xml:space="preserve"> – this should either be the name of the Participating </w:t>
            </w:r>
            <w:proofErr w:type="gramStart"/>
            <w:r w:rsidRPr="001A7A93">
              <w:rPr>
                <w:rFonts w:ascii="Calibri" w:eastAsia="Times New Roman" w:hAnsi="Calibri" w:cs="Calibri"/>
                <w:color w:val="000000"/>
                <w:sz w:val="22"/>
              </w:rPr>
              <w:t>Organization</w:t>
            </w:r>
            <w:proofErr w:type="gramEnd"/>
            <w:r w:rsidRPr="001A7A93">
              <w:rPr>
                <w:rFonts w:ascii="Calibri" w:eastAsia="Times New Roman" w:hAnsi="Calibri" w:cs="Calibri"/>
                <w:color w:val="000000"/>
                <w:sz w:val="22"/>
              </w:rPr>
              <w:t xml:space="preserve"> or it can be a specific sub-organization with which the individual person is affiliated.</w:t>
            </w:r>
          </w:p>
        </w:tc>
      </w:tr>
      <w:tr w:rsidR="001A7A93" w:rsidRPr="001A7A93" w14:paraId="23CC4BEF" w14:textId="77777777" w:rsidTr="48C1F565">
        <w:trPr>
          <w:trHeight w:val="288"/>
        </w:trPr>
        <w:tc>
          <w:tcPr>
            <w:tcW w:w="9360" w:type="dxa"/>
            <w:shd w:val="clear" w:color="auto" w:fill="auto"/>
            <w:noWrap/>
            <w:vAlign w:val="bottom"/>
            <w:hideMark/>
          </w:tcPr>
          <w:p w14:paraId="6C6618A4" w14:textId="3DA7D7A7"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c.      </w:t>
            </w:r>
            <w:r w:rsidRPr="001A7A93">
              <w:rPr>
                <w:rFonts w:ascii="Calibri" w:eastAsia="Times New Roman" w:hAnsi="Calibri" w:cs="Calibri"/>
                <w:b/>
                <w:bCs/>
                <w:color w:val="000000"/>
                <w:sz w:val="22"/>
              </w:rPr>
              <w:t>MRN</w:t>
            </w:r>
            <w:r w:rsidRPr="001A7A93">
              <w:rPr>
                <w:rFonts w:ascii="Calibri" w:eastAsia="Times New Roman" w:hAnsi="Calibri" w:cs="Calibri"/>
                <w:color w:val="000000"/>
                <w:sz w:val="22"/>
              </w:rPr>
              <w:t xml:space="preserve"> – this is the Medical Record Number or other unique identifier that the Participation Organization uses to identify individuals. This number must be unique for </w:t>
            </w:r>
            <w:proofErr w:type="gramStart"/>
            <w:r w:rsidRPr="001A7A93">
              <w:rPr>
                <w:rFonts w:ascii="Calibri" w:eastAsia="Times New Roman" w:hAnsi="Calibri" w:cs="Calibri"/>
                <w:color w:val="000000"/>
                <w:sz w:val="22"/>
              </w:rPr>
              <w:t>each individual</w:t>
            </w:r>
            <w:proofErr w:type="gramEnd"/>
            <w:r w:rsidRPr="001A7A93">
              <w:rPr>
                <w:rFonts w:ascii="Calibri" w:eastAsia="Times New Roman" w:hAnsi="Calibri" w:cs="Calibri"/>
                <w:color w:val="000000"/>
                <w:sz w:val="22"/>
              </w:rPr>
              <w:t xml:space="preserve">. Duplicate values will not be processed. </w:t>
            </w:r>
          </w:p>
        </w:tc>
      </w:tr>
      <w:tr w:rsidR="001A7A93" w:rsidRPr="001A7A93" w14:paraId="13F6688F" w14:textId="77777777" w:rsidTr="48C1F565">
        <w:trPr>
          <w:trHeight w:val="288"/>
        </w:trPr>
        <w:tc>
          <w:tcPr>
            <w:tcW w:w="9360" w:type="dxa"/>
            <w:shd w:val="clear" w:color="auto" w:fill="auto"/>
            <w:noWrap/>
            <w:vAlign w:val="bottom"/>
            <w:hideMark/>
          </w:tcPr>
          <w:p w14:paraId="6F89C924" w14:textId="6B08FB2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d.      </w:t>
            </w:r>
            <w:r w:rsidRPr="001A7A93">
              <w:rPr>
                <w:rFonts w:ascii="Calibri" w:eastAsia="Times New Roman" w:hAnsi="Calibri" w:cs="Calibri"/>
                <w:b/>
                <w:bCs/>
                <w:color w:val="000000"/>
                <w:sz w:val="22"/>
              </w:rPr>
              <w:t>First Name</w:t>
            </w:r>
            <w:r w:rsidRPr="001A7A93">
              <w:rPr>
                <w:rFonts w:ascii="Calibri" w:eastAsia="Times New Roman" w:hAnsi="Calibri" w:cs="Calibri"/>
                <w:color w:val="000000"/>
                <w:sz w:val="22"/>
              </w:rPr>
              <w:t xml:space="preserve"> – individual’s first name</w:t>
            </w:r>
          </w:p>
        </w:tc>
      </w:tr>
      <w:tr w:rsidR="001A7A93" w:rsidRPr="001A7A93" w14:paraId="3A29A3EC" w14:textId="77777777" w:rsidTr="48C1F565">
        <w:trPr>
          <w:trHeight w:val="288"/>
        </w:trPr>
        <w:tc>
          <w:tcPr>
            <w:tcW w:w="9360" w:type="dxa"/>
            <w:shd w:val="clear" w:color="auto" w:fill="auto"/>
            <w:noWrap/>
            <w:vAlign w:val="bottom"/>
            <w:hideMark/>
          </w:tcPr>
          <w:p w14:paraId="6F1600CD" w14:textId="52971C8B"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e.      </w:t>
            </w:r>
            <w:r w:rsidRPr="001A7A93">
              <w:rPr>
                <w:rFonts w:ascii="Calibri" w:eastAsia="Times New Roman" w:hAnsi="Calibri" w:cs="Calibri"/>
                <w:b/>
                <w:bCs/>
                <w:color w:val="000000"/>
                <w:sz w:val="22"/>
              </w:rPr>
              <w:t>Middle Name</w:t>
            </w:r>
            <w:r w:rsidRPr="001A7A93">
              <w:rPr>
                <w:rFonts w:ascii="Calibri" w:eastAsia="Times New Roman" w:hAnsi="Calibri" w:cs="Calibri"/>
                <w:color w:val="000000"/>
                <w:sz w:val="22"/>
              </w:rPr>
              <w:t xml:space="preserve"> – individual’s middle name or initial, if available</w:t>
            </w:r>
          </w:p>
        </w:tc>
      </w:tr>
      <w:tr w:rsidR="001A7A93" w:rsidRPr="001A7A93" w14:paraId="25D671BC" w14:textId="77777777" w:rsidTr="48C1F565">
        <w:trPr>
          <w:trHeight w:val="288"/>
        </w:trPr>
        <w:tc>
          <w:tcPr>
            <w:tcW w:w="9360" w:type="dxa"/>
            <w:shd w:val="clear" w:color="auto" w:fill="auto"/>
            <w:noWrap/>
            <w:vAlign w:val="bottom"/>
            <w:hideMark/>
          </w:tcPr>
          <w:p w14:paraId="6A825A7E" w14:textId="0A2EEE9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f.       </w:t>
            </w:r>
            <w:r w:rsidRPr="001A7A93">
              <w:rPr>
                <w:rFonts w:ascii="Calibri" w:eastAsia="Times New Roman" w:hAnsi="Calibri" w:cs="Calibri"/>
                <w:b/>
                <w:bCs/>
                <w:color w:val="000000"/>
                <w:sz w:val="22"/>
              </w:rPr>
              <w:t>Last Name</w:t>
            </w:r>
            <w:r w:rsidRPr="001A7A93">
              <w:rPr>
                <w:rFonts w:ascii="Calibri" w:eastAsia="Times New Roman" w:hAnsi="Calibri" w:cs="Calibri"/>
                <w:color w:val="000000"/>
                <w:sz w:val="22"/>
              </w:rPr>
              <w:t xml:space="preserve"> – individual’s last name</w:t>
            </w:r>
          </w:p>
        </w:tc>
      </w:tr>
      <w:tr w:rsidR="001A7A93" w:rsidRPr="001A7A93" w14:paraId="64614621" w14:textId="77777777" w:rsidTr="48C1F565">
        <w:trPr>
          <w:trHeight w:val="288"/>
        </w:trPr>
        <w:tc>
          <w:tcPr>
            <w:tcW w:w="9360" w:type="dxa"/>
            <w:shd w:val="clear" w:color="auto" w:fill="auto"/>
            <w:noWrap/>
            <w:vAlign w:val="bottom"/>
            <w:hideMark/>
          </w:tcPr>
          <w:p w14:paraId="2ED60A98" w14:textId="458303FF"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g.      </w:t>
            </w:r>
            <w:r w:rsidRPr="001A7A93">
              <w:rPr>
                <w:rFonts w:ascii="Calibri" w:eastAsia="Times New Roman" w:hAnsi="Calibri" w:cs="Calibri"/>
                <w:b/>
                <w:bCs/>
                <w:color w:val="000000"/>
                <w:sz w:val="22"/>
              </w:rPr>
              <w:t>Address Line 1</w:t>
            </w:r>
            <w:r w:rsidRPr="001A7A93">
              <w:rPr>
                <w:rFonts w:ascii="Calibri" w:eastAsia="Times New Roman" w:hAnsi="Calibri" w:cs="Calibri"/>
                <w:color w:val="000000"/>
                <w:sz w:val="22"/>
              </w:rPr>
              <w:t xml:space="preserve"> – individual’s street address; very important – please add as much information as is available but do not enter anything that is not a specific address (</w:t>
            </w:r>
            <w:proofErr w:type="gramStart"/>
            <w:r w:rsidRPr="001A7A93">
              <w:rPr>
                <w:rFonts w:ascii="Calibri" w:eastAsia="Times New Roman" w:hAnsi="Calibri" w:cs="Calibri"/>
                <w:color w:val="000000"/>
                <w:sz w:val="22"/>
              </w:rPr>
              <w:t>i.e.</w:t>
            </w:r>
            <w:proofErr w:type="gramEnd"/>
            <w:r w:rsidRPr="001A7A93">
              <w:rPr>
                <w:rFonts w:ascii="Calibri" w:eastAsia="Times New Roman" w:hAnsi="Calibri" w:cs="Calibri"/>
                <w:color w:val="000000"/>
                <w:sz w:val="22"/>
              </w:rPr>
              <w:t xml:space="preserve"> “last house on the left”)</w:t>
            </w:r>
          </w:p>
        </w:tc>
      </w:tr>
      <w:tr w:rsidR="001A7A93" w:rsidRPr="001A7A93" w14:paraId="712C3C2A" w14:textId="77777777" w:rsidTr="48C1F565">
        <w:trPr>
          <w:trHeight w:val="288"/>
        </w:trPr>
        <w:tc>
          <w:tcPr>
            <w:tcW w:w="9360" w:type="dxa"/>
            <w:shd w:val="clear" w:color="auto" w:fill="auto"/>
            <w:noWrap/>
            <w:vAlign w:val="bottom"/>
            <w:hideMark/>
          </w:tcPr>
          <w:p w14:paraId="02CC42D3" w14:textId="4E3D26E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h.      </w:t>
            </w:r>
            <w:r w:rsidRPr="001A7A93">
              <w:rPr>
                <w:rFonts w:ascii="Calibri" w:eastAsia="Times New Roman" w:hAnsi="Calibri" w:cs="Calibri"/>
                <w:b/>
                <w:bCs/>
                <w:color w:val="000000"/>
                <w:sz w:val="22"/>
              </w:rPr>
              <w:t>Address Line 2</w:t>
            </w:r>
            <w:r w:rsidRPr="001A7A93">
              <w:rPr>
                <w:rFonts w:ascii="Calibri" w:eastAsia="Times New Roman" w:hAnsi="Calibri" w:cs="Calibri"/>
                <w:color w:val="000000"/>
                <w:sz w:val="22"/>
              </w:rPr>
              <w:t xml:space="preserve"> – individual’s apartment number; very important – please add as much information as is available but do not enter anything that is not a specific address (</w:t>
            </w:r>
            <w:proofErr w:type="gramStart"/>
            <w:r w:rsidRPr="001A7A93">
              <w:rPr>
                <w:rFonts w:ascii="Calibri" w:eastAsia="Times New Roman" w:hAnsi="Calibri" w:cs="Calibri"/>
                <w:color w:val="000000"/>
                <w:sz w:val="22"/>
              </w:rPr>
              <w:t>i.e.</w:t>
            </w:r>
            <w:proofErr w:type="gramEnd"/>
            <w:r w:rsidRPr="001A7A93">
              <w:rPr>
                <w:rFonts w:ascii="Calibri" w:eastAsia="Times New Roman" w:hAnsi="Calibri" w:cs="Calibri"/>
                <w:color w:val="000000"/>
                <w:sz w:val="22"/>
              </w:rPr>
              <w:t xml:space="preserve"> “last house on the left”)</w:t>
            </w:r>
          </w:p>
        </w:tc>
      </w:tr>
      <w:tr w:rsidR="001A7A93" w:rsidRPr="001A7A93" w14:paraId="16D9AC14" w14:textId="77777777" w:rsidTr="48C1F565">
        <w:trPr>
          <w:trHeight w:val="300"/>
        </w:trPr>
        <w:tc>
          <w:tcPr>
            <w:tcW w:w="9360" w:type="dxa"/>
            <w:shd w:val="clear" w:color="auto" w:fill="auto"/>
            <w:noWrap/>
            <w:vAlign w:val="bottom"/>
            <w:hideMark/>
          </w:tcPr>
          <w:p w14:paraId="490D1B35" w14:textId="1B09460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proofErr w:type="spellStart"/>
            <w:r w:rsidRPr="001A7A93">
              <w:rPr>
                <w:rFonts w:ascii="Calibri" w:eastAsia="Times New Roman" w:hAnsi="Calibri" w:cs="Calibri"/>
                <w:color w:val="000000"/>
                <w:sz w:val="22"/>
              </w:rPr>
              <w:t>i</w:t>
            </w:r>
            <w:proofErr w:type="spellEnd"/>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 xml:space="preserve">City </w:t>
            </w:r>
            <w:r w:rsidRPr="001A7A93">
              <w:rPr>
                <w:rFonts w:ascii="Calibri" w:eastAsia="Times New Roman" w:hAnsi="Calibri" w:cs="Calibri"/>
                <w:color w:val="000000"/>
                <w:sz w:val="22"/>
              </w:rPr>
              <w:t>– individual’s city of residence</w:t>
            </w:r>
          </w:p>
        </w:tc>
      </w:tr>
      <w:tr w:rsidR="001A7A93" w:rsidRPr="001A7A93" w14:paraId="3F5D877A" w14:textId="77777777" w:rsidTr="48C1F565">
        <w:trPr>
          <w:trHeight w:val="288"/>
        </w:trPr>
        <w:tc>
          <w:tcPr>
            <w:tcW w:w="9360" w:type="dxa"/>
            <w:shd w:val="clear" w:color="auto" w:fill="auto"/>
            <w:noWrap/>
            <w:vAlign w:val="bottom"/>
            <w:hideMark/>
          </w:tcPr>
          <w:p w14:paraId="37AB3D5A" w14:textId="4DD04E8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j.       </w:t>
            </w:r>
            <w:r w:rsidRPr="001A7A93">
              <w:rPr>
                <w:rFonts w:ascii="Calibri" w:eastAsia="Times New Roman" w:hAnsi="Calibri" w:cs="Calibri"/>
                <w:b/>
                <w:bCs/>
                <w:color w:val="000000"/>
                <w:sz w:val="22"/>
              </w:rPr>
              <w:t>State</w:t>
            </w:r>
            <w:r w:rsidRPr="001A7A93">
              <w:rPr>
                <w:rFonts w:ascii="Calibri" w:eastAsia="Times New Roman" w:hAnsi="Calibri" w:cs="Calibri"/>
                <w:color w:val="000000"/>
                <w:sz w:val="22"/>
              </w:rPr>
              <w:t xml:space="preserve"> – individual’s state of residence</w:t>
            </w:r>
          </w:p>
        </w:tc>
      </w:tr>
      <w:tr w:rsidR="001A7A93" w:rsidRPr="001A7A93" w14:paraId="1AC4ACDA" w14:textId="77777777" w:rsidTr="48C1F565">
        <w:trPr>
          <w:trHeight w:val="288"/>
        </w:trPr>
        <w:tc>
          <w:tcPr>
            <w:tcW w:w="9360" w:type="dxa"/>
            <w:shd w:val="clear" w:color="auto" w:fill="auto"/>
            <w:noWrap/>
            <w:vAlign w:val="bottom"/>
            <w:hideMark/>
          </w:tcPr>
          <w:p w14:paraId="02232EBD" w14:textId="4B61CF5C"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k.      </w:t>
            </w:r>
            <w:r w:rsidRPr="001A7A93">
              <w:rPr>
                <w:rFonts w:ascii="Calibri" w:eastAsia="Times New Roman" w:hAnsi="Calibri" w:cs="Calibri"/>
                <w:b/>
                <w:bCs/>
                <w:color w:val="000000"/>
                <w:sz w:val="22"/>
              </w:rPr>
              <w:t>Zip Code</w:t>
            </w:r>
            <w:r w:rsidRPr="001A7A93">
              <w:rPr>
                <w:rFonts w:ascii="Calibri" w:eastAsia="Times New Roman" w:hAnsi="Calibri" w:cs="Calibri"/>
                <w:color w:val="000000"/>
                <w:sz w:val="22"/>
              </w:rPr>
              <w:t xml:space="preserve"> – individual’s zip code of residence</w:t>
            </w:r>
          </w:p>
        </w:tc>
      </w:tr>
      <w:tr w:rsidR="001A7A93" w:rsidRPr="001A7A93" w14:paraId="4632D0A9" w14:textId="77777777" w:rsidTr="48C1F565">
        <w:trPr>
          <w:trHeight w:val="288"/>
        </w:trPr>
        <w:tc>
          <w:tcPr>
            <w:tcW w:w="9360" w:type="dxa"/>
            <w:shd w:val="clear" w:color="auto" w:fill="auto"/>
            <w:noWrap/>
            <w:vAlign w:val="bottom"/>
            <w:hideMark/>
          </w:tcPr>
          <w:p w14:paraId="0627F6C6" w14:textId="6B94568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l.       </w:t>
            </w:r>
            <w:r w:rsidRPr="001A7A93">
              <w:rPr>
                <w:rFonts w:ascii="Calibri" w:eastAsia="Times New Roman" w:hAnsi="Calibri" w:cs="Calibri"/>
                <w:b/>
                <w:bCs/>
                <w:color w:val="000000"/>
                <w:sz w:val="22"/>
              </w:rPr>
              <w:t>Date of Birth</w:t>
            </w:r>
            <w:r w:rsidRPr="001A7A93">
              <w:rPr>
                <w:rFonts w:ascii="Calibri" w:eastAsia="Times New Roman" w:hAnsi="Calibri" w:cs="Calibri"/>
                <w:color w:val="000000"/>
                <w:sz w:val="22"/>
              </w:rPr>
              <w:t xml:space="preserve"> – </w:t>
            </w:r>
            <w:r w:rsidR="003F7B6B" w:rsidRPr="001A7A93">
              <w:rPr>
                <w:rFonts w:ascii="Calibri" w:eastAsia="Times New Roman" w:hAnsi="Calibri" w:cs="Calibri"/>
                <w:color w:val="000000"/>
                <w:sz w:val="22"/>
              </w:rPr>
              <w:t>individual’s</w:t>
            </w:r>
            <w:r w:rsidRPr="001A7A93">
              <w:rPr>
                <w:rFonts w:ascii="Calibri" w:eastAsia="Times New Roman" w:hAnsi="Calibri" w:cs="Calibri"/>
                <w:color w:val="000000"/>
                <w:sz w:val="22"/>
              </w:rPr>
              <w:t xml:space="preserve"> date of birth; </w:t>
            </w:r>
            <w:r w:rsidR="004176EB" w:rsidRPr="001A7A93">
              <w:rPr>
                <w:rFonts w:ascii="Calibri" w:eastAsia="Times New Roman" w:hAnsi="Calibri" w:cs="Calibri"/>
                <w:color w:val="000000"/>
                <w:sz w:val="22"/>
              </w:rPr>
              <w:t>specifically,</w:t>
            </w:r>
            <w:r w:rsidRPr="001A7A93">
              <w:rPr>
                <w:rFonts w:ascii="Calibri" w:eastAsia="Times New Roman" w:hAnsi="Calibri" w:cs="Calibri"/>
                <w:color w:val="000000"/>
                <w:sz w:val="22"/>
              </w:rPr>
              <w:t xml:space="preserve"> must be in YYYYMMDD format (do not enter “67 years old”)</w:t>
            </w:r>
          </w:p>
        </w:tc>
      </w:tr>
      <w:tr w:rsidR="001A7A93" w:rsidRPr="001A7A93" w14:paraId="76C9596D" w14:textId="77777777" w:rsidTr="48C1F565">
        <w:trPr>
          <w:trHeight w:val="288"/>
        </w:trPr>
        <w:tc>
          <w:tcPr>
            <w:tcW w:w="9360" w:type="dxa"/>
            <w:shd w:val="clear" w:color="auto" w:fill="auto"/>
            <w:noWrap/>
            <w:vAlign w:val="bottom"/>
            <w:hideMark/>
          </w:tcPr>
          <w:p w14:paraId="267BCF38" w14:textId="40B101B3"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m.    </w:t>
            </w:r>
            <w:r w:rsidRPr="001A7A93">
              <w:rPr>
                <w:rFonts w:ascii="Calibri" w:eastAsia="Times New Roman" w:hAnsi="Calibri" w:cs="Calibri"/>
                <w:b/>
                <w:bCs/>
                <w:color w:val="000000"/>
                <w:sz w:val="22"/>
              </w:rPr>
              <w:t>Gender</w:t>
            </w:r>
            <w:r w:rsidRPr="001A7A93">
              <w:rPr>
                <w:rFonts w:ascii="Calibri" w:eastAsia="Times New Roman" w:hAnsi="Calibri" w:cs="Calibri"/>
                <w:color w:val="000000"/>
                <w:sz w:val="22"/>
              </w:rPr>
              <w:t xml:space="preserve"> – individual’s gender (“M”, “F”, or “U”)</w:t>
            </w:r>
          </w:p>
        </w:tc>
      </w:tr>
      <w:tr w:rsidR="001A7A93" w:rsidRPr="001A7A93" w14:paraId="226DFE83" w14:textId="77777777" w:rsidTr="48C1F565">
        <w:trPr>
          <w:trHeight w:val="288"/>
        </w:trPr>
        <w:tc>
          <w:tcPr>
            <w:tcW w:w="9360" w:type="dxa"/>
            <w:shd w:val="clear" w:color="auto" w:fill="auto"/>
            <w:noWrap/>
            <w:vAlign w:val="bottom"/>
            <w:hideMark/>
          </w:tcPr>
          <w:p w14:paraId="2578B2BF" w14:textId="619B01ED"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n.      </w:t>
            </w:r>
            <w:r w:rsidRPr="001A7A93">
              <w:rPr>
                <w:rFonts w:ascii="Calibri" w:eastAsia="Times New Roman" w:hAnsi="Calibri" w:cs="Calibri"/>
                <w:b/>
                <w:bCs/>
                <w:color w:val="000000"/>
                <w:sz w:val="22"/>
              </w:rPr>
              <w:t xml:space="preserve">SSN </w:t>
            </w:r>
            <w:r w:rsidRPr="001A7A93">
              <w:rPr>
                <w:rFonts w:ascii="Calibri" w:eastAsia="Times New Roman" w:hAnsi="Calibri" w:cs="Calibri"/>
                <w:color w:val="000000"/>
                <w:sz w:val="22"/>
              </w:rPr>
              <w:t>– individual’s social security number, full SSN or last 4 digits – OPTIONAL</w:t>
            </w:r>
          </w:p>
        </w:tc>
      </w:tr>
      <w:tr w:rsidR="001A7A93" w:rsidRPr="001A7A93" w14:paraId="05CF58FE" w14:textId="77777777" w:rsidTr="48C1F565">
        <w:trPr>
          <w:trHeight w:val="288"/>
        </w:trPr>
        <w:tc>
          <w:tcPr>
            <w:tcW w:w="9360" w:type="dxa"/>
            <w:shd w:val="clear" w:color="auto" w:fill="auto"/>
            <w:noWrap/>
            <w:vAlign w:val="bottom"/>
            <w:hideMark/>
          </w:tcPr>
          <w:p w14:paraId="70C9B91C" w14:textId="12A5C00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o.      </w:t>
            </w:r>
            <w:r w:rsidRPr="001A7A93">
              <w:rPr>
                <w:rFonts w:ascii="Calibri" w:eastAsia="Times New Roman" w:hAnsi="Calibri" w:cs="Calibri"/>
                <w:b/>
                <w:bCs/>
                <w:color w:val="000000"/>
                <w:sz w:val="22"/>
              </w:rPr>
              <w:t>Insurance ID</w:t>
            </w:r>
            <w:r w:rsidRPr="001A7A93">
              <w:rPr>
                <w:rFonts w:ascii="Calibri" w:eastAsia="Times New Roman" w:hAnsi="Calibri" w:cs="Calibri"/>
                <w:color w:val="000000"/>
                <w:sz w:val="22"/>
              </w:rPr>
              <w:t xml:space="preserve"> – individual’s insurance number – OPTIONAL</w:t>
            </w:r>
          </w:p>
        </w:tc>
      </w:tr>
      <w:tr w:rsidR="001A7A93" w:rsidRPr="001A7A93" w14:paraId="50D20C1D" w14:textId="77777777" w:rsidTr="48C1F565">
        <w:trPr>
          <w:trHeight w:val="288"/>
        </w:trPr>
        <w:tc>
          <w:tcPr>
            <w:tcW w:w="9360" w:type="dxa"/>
            <w:shd w:val="clear" w:color="auto" w:fill="auto"/>
            <w:noWrap/>
            <w:vAlign w:val="bottom"/>
            <w:hideMark/>
          </w:tcPr>
          <w:p w14:paraId="7E95B873" w14:textId="54F8517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p</w:t>
            </w:r>
            <w:r w:rsidR="00D53ECE">
              <w:rPr>
                <w:rFonts w:ascii="Calibri" w:eastAsia="Times New Roman" w:hAnsi="Calibri" w:cs="Calibri"/>
                <w:color w:val="000000"/>
                <w:sz w:val="22"/>
              </w:rPr>
              <w:t>, q, r</w:t>
            </w:r>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Home/Work/Cell Phone</w:t>
            </w:r>
            <w:r w:rsidRPr="001A7A93">
              <w:rPr>
                <w:rFonts w:ascii="Calibri" w:eastAsia="Times New Roman" w:hAnsi="Calibri" w:cs="Calibri"/>
                <w:color w:val="000000"/>
                <w:sz w:val="22"/>
              </w:rPr>
              <w:t xml:space="preserve"> – individual’s phone numbers; enter up to three phone numbers; all three are treated similarly; submitting only one phone number is sufficient and it does not matter which of the </w:t>
            </w:r>
            <w:proofErr w:type="gramStart"/>
            <w:r w:rsidRPr="001A7A93">
              <w:rPr>
                <w:rFonts w:ascii="Calibri" w:eastAsia="Times New Roman" w:hAnsi="Calibri" w:cs="Calibri"/>
                <w:color w:val="000000"/>
                <w:sz w:val="22"/>
              </w:rPr>
              <w:t>three options a</w:t>
            </w:r>
            <w:proofErr w:type="gramEnd"/>
            <w:r w:rsidRPr="001A7A93">
              <w:rPr>
                <w:rFonts w:ascii="Calibri" w:eastAsia="Times New Roman" w:hAnsi="Calibri" w:cs="Calibri"/>
                <w:color w:val="000000"/>
                <w:sz w:val="22"/>
              </w:rPr>
              <w:t xml:space="preserve"> given number is categorized as.</w:t>
            </w:r>
          </w:p>
        </w:tc>
      </w:tr>
      <w:tr w:rsidR="004A74CF" w:rsidRPr="007F56CC" w14:paraId="1CC91B92" w14:textId="77777777" w:rsidTr="48C1F565">
        <w:trPr>
          <w:trHeight w:val="288"/>
        </w:trPr>
        <w:tc>
          <w:tcPr>
            <w:tcW w:w="9360" w:type="dxa"/>
            <w:shd w:val="clear" w:color="auto" w:fill="auto"/>
            <w:noWrap/>
            <w:vAlign w:val="bottom"/>
          </w:tcPr>
          <w:p w14:paraId="1CF276ED" w14:textId="58BB704A" w:rsidR="004A74CF" w:rsidRPr="007F56CC" w:rsidRDefault="004A74CF" w:rsidP="001A7A93">
            <w:pPr>
              <w:spacing w:before="0" w:after="0"/>
              <w:rPr>
                <w:rFonts w:ascii="Calibri" w:eastAsia="Times New Roman" w:hAnsi="Calibri" w:cs="Calibri"/>
                <w:color w:val="000000"/>
                <w:sz w:val="22"/>
              </w:rPr>
            </w:pPr>
            <w:r w:rsidRPr="00AC4C84">
              <w:rPr>
                <w:rFonts w:ascii="Calibri" w:eastAsia="Times New Roman" w:hAnsi="Calibri" w:cs="Calibri"/>
                <w:color w:val="000000"/>
                <w:sz w:val="22"/>
              </w:rPr>
              <w:t xml:space="preserve">Column </w:t>
            </w:r>
            <w:r w:rsidR="00EA348D" w:rsidRPr="00AC4C84">
              <w:rPr>
                <w:rFonts w:ascii="Calibri" w:eastAsia="Times New Roman" w:hAnsi="Calibri" w:cs="Calibri"/>
                <w:color w:val="000000"/>
                <w:sz w:val="22"/>
              </w:rPr>
              <w:t xml:space="preserve">s.      </w:t>
            </w:r>
            <w:r w:rsidR="00EA348D" w:rsidRPr="007F56CC">
              <w:rPr>
                <w:rFonts w:ascii="Calibri" w:eastAsia="Times New Roman" w:hAnsi="Calibri" w:cs="Calibri"/>
                <w:b/>
                <w:bCs/>
                <w:color w:val="000000"/>
                <w:sz w:val="22"/>
              </w:rPr>
              <w:t>NPI</w:t>
            </w:r>
            <w:r w:rsidR="00EA348D" w:rsidRPr="007F56CC">
              <w:rPr>
                <w:rFonts w:ascii="Calibri" w:eastAsia="Times New Roman" w:hAnsi="Calibri" w:cs="Calibri"/>
                <w:color w:val="000000"/>
                <w:sz w:val="22"/>
              </w:rPr>
              <w:t xml:space="preserve"> </w:t>
            </w:r>
            <w:r w:rsidR="007F56CC" w:rsidRPr="007F56CC">
              <w:rPr>
                <w:rFonts w:ascii="Calibri" w:eastAsia="Times New Roman" w:hAnsi="Calibri" w:cs="Calibri"/>
                <w:color w:val="000000"/>
                <w:sz w:val="22"/>
              </w:rPr>
              <w:t>–</w:t>
            </w:r>
            <w:r w:rsidR="00EA348D" w:rsidRPr="007F56CC">
              <w:rPr>
                <w:rFonts w:ascii="Calibri" w:eastAsia="Times New Roman" w:hAnsi="Calibri" w:cs="Calibri"/>
                <w:color w:val="000000"/>
                <w:sz w:val="22"/>
              </w:rPr>
              <w:t xml:space="preserve"> </w:t>
            </w:r>
            <w:r w:rsidR="007F56CC" w:rsidRPr="007F56CC">
              <w:rPr>
                <w:rFonts w:ascii="Calibri" w:eastAsia="Times New Roman" w:hAnsi="Calibri" w:cs="Calibri"/>
                <w:color w:val="000000"/>
                <w:sz w:val="22"/>
              </w:rPr>
              <w:t>National Provider Identifier (NPI) # for th</w:t>
            </w:r>
            <w:r w:rsidR="007F56CC">
              <w:rPr>
                <w:rFonts w:ascii="Calibri" w:eastAsia="Times New Roman" w:hAnsi="Calibri" w:cs="Calibri"/>
                <w:color w:val="000000"/>
                <w:sz w:val="22"/>
              </w:rPr>
              <w:t xml:space="preserve">e provider attributed to the </w:t>
            </w:r>
            <w:r w:rsidR="00C67603">
              <w:rPr>
                <w:rFonts w:ascii="Calibri" w:eastAsia="Times New Roman" w:hAnsi="Calibri" w:cs="Calibri"/>
                <w:color w:val="000000"/>
                <w:sz w:val="22"/>
              </w:rPr>
              <w:t xml:space="preserve">patient.  This field is critical </w:t>
            </w:r>
            <w:r w:rsidR="0004796A">
              <w:rPr>
                <w:rFonts w:ascii="Calibri" w:eastAsia="Times New Roman" w:hAnsi="Calibri" w:cs="Calibri"/>
                <w:color w:val="000000"/>
                <w:sz w:val="22"/>
              </w:rPr>
              <w:t xml:space="preserve">to avoid receiving </w:t>
            </w:r>
            <w:r w:rsidR="00EF41B0">
              <w:rPr>
                <w:rFonts w:ascii="Calibri" w:eastAsia="Times New Roman" w:hAnsi="Calibri" w:cs="Calibri"/>
                <w:color w:val="000000"/>
                <w:sz w:val="22"/>
              </w:rPr>
              <w:t xml:space="preserve">duplicate alerts </w:t>
            </w:r>
            <w:r w:rsidR="00A47BDB">
              <w:rPr>
                <w:rFonts w:ascii="Calibri" w:eastAsia="Times New Roman" w:hAnsi="Calibri" w:cs="Calibri"/>
                <w:color w:val="000000"/>
                <w:sz w:val="22"/>
              </w:rPr>
              <w:t xml:space="preserve">through the new CMS CoP notification requirement.  If a patient is not attributed to a specific </w:t>
            </w:r>
            <w:proofErr w:type="gramStart"/>
            <w:r w:rsidR="00A47BDB">
              <w:rPr>
                <w:rFonts w:ascii="Calibri" w:eastAsia="Times New Roman" w:hAnsi="Calibri" w:cs="Calibri"/>
                <w:color w:val="000000"/>
                <w:sz w:val="22"/>
              </w:rPr>
              <w:t>provider</w:t>
            </w:r>
            <w:proofErr w:type="gramEnd"/>
            <w:r w:rsidR="00A47BDB">
              <w:rPr>
                <w:rFonts w:ascii="Calibri" w:eastAsia="Times New Roman" w:hAnsi="Calibri" w:cs="Calibri"/>
                <w:color w:val="000000"/>
                <w:sz w:val="22"/>
              </w:rPr>
              <w:t xml:space="preserve"> you can include a practice NPI or leave the field blank.  </w:t>
            </w:r>
          </w:p>
        </w:tc>
      </w:tr>
    </w:tbl>
    <w:p w14:paraId="71D96B57" w14:textId="0A839A77" w:rsidR="001A7A93" w:rsidRPr="003F1364" w:rsidRDefault="0097026D" w:rsidP="001A7A93">
      <w:pPr>
        <w:rPr>
          <w:b/>
          <w:bCs/>
          <w:u w:val="single"/>
        </w:rPr>
      </w:pPr>
      <w:r w:rsidRPr="003F1364">
        <w:rPr>
          <w:b/>
          <w:bCs/>
          <w:u w:val="single"/>
        </w:rPr>
        <w:t>Custom Fields:</w:t>
      </w:r>
    </w:p>
    <w:p w14:paraId="3785DF22" w14:textId="6BB03C75" w:rsidR="0097026D" w:rsidRPr="001A7A93" w:rsidRDefault="0097026D" w:rsidP="001A7A93">
      <w:r>
        <w:rPr>
          <w:rFonts w:ascii="Calibri" w:eastAsia="Times New Roman" w:hAnsi="Calibri" w:cs="Calibri"/>
          <w:color w:val="000000"/>
          <w:sz w:val="22"/>
        </w:rPr>
        <w:t xml:space="preserve">These fields are for a subscribing organization to provide additional patient details that will not be used in the patient matching but returned to the ENS subscriber in context of a notification. If your </w:t>
      </w:r>
      <w:r w:rsidR="004176EB">
        <w:rPr>
          <w:rFonts w:ascii="Calibri" w:eastAsia="Times New Roman" w:hAnsi="Calibri" w:cs="Calibri"/>
          <w:color w:val="000000"/>
          <w:sz w:val="22"/>
        </w:rPr>
        <w:t>organization</w:t>
      </w:r>
      <w:r>
        <w:rPr>
          <w:rFonts w:ascii="Calibri" w:eastAsia="Times New Roman" w:hAnsi="Calibri" w:cs="Calibri"/>
          <w:color w:val="000000"/>
          <w:sz w:val="22"/>
        </w:rPr>
        <w:t xml:space="preserve"> is not planning to use</w:t>
      </w:r>
      <w:r w:rsidR="004176EB">
        <w:rPr>
          <w:rFonts w:ascii="Calibri" w:eastAsia="Times New Roman" w:hAnsi="Calibri" w:cs="Calibri"/>
          <w:color w:val="000000"/>
          <w:sz w:val="22"/>
        </w:rPr>
        <w:t xml:space="preserve"> </w:t>
      </w:r>
      <w:r w:rsidR="003F1364">
        <w:rPr>
          <w:rFonts w:ascii="Calibri" w:eastAsia="Times New Roman" w:hAnsi="Calibri" w:cs="Calibri"/>
          <w:color w:val="000000"/>
          <w:sz w:val="22"/>
        </w:rPr>
        <w:t xml:space="preserve">custom fields, </w:t>
      </w:r>
      <w:r w:rsidR="003F1364" w:rsidRPr="00D53ECE">
        <w:rPr>
          <w:rFonts w:ascii="Calibri" w:eastAsia="Times New Roman" w:hAnsi="Calibri" w:cs="Calibri"/>
          <w:color w:val="000000"/>
          <w:sz w:val="22"/>
          <w:u w:val="single"/>
        </w:rPr>
        <w:t>please remove the columns from the panel submission</w:t>
      </w:r>
      <w:r>
        <w:rPr>
          <w:rFonts w:ascii="Calibri" w:eastAsia="Times New Roman" w:hAnsi="Calibri" w:cs="Calibri"/>
          <w:color w:val="000000"/>
          <w:sz w:val="22"/>
        </w:rPr>
        <w:t xml:space="preserve"> </w:t>
      </w:r>
      <w:r w:rsidRPr="001A7A93">
        <w:rPr>
          <w:rFonts w:ascii="Calibri" w:eastAsia="Times New Roman" w:hAnsi="Calibri" w:cs="Calibri"/>
          <w:color w:val="000000"/>
          <w:sz w:val="22"/>
        </w:rPr>
        <w:t xml:space="preserve"> </w:t>
      </w:r>
    </w:p>
    <w:p w14:paraId="5A01429D" w14:textId="0340AEA8" w:rsidR="000968E8" w:rsidRPr="00394021" w:rsidRDefault="000968E8" w:rsidP="001A7A93">
      <w:pPr>
        <w:rPr>
          <w:b/>
        </w:rPr>
      </w:pPr>
    </w:p>
    <w:sectPr w:rsidR="000968E8" w:rsidRPr="00394021" w:rsidSect="0052163D">
      <w:headerReference w:type="default" r:id="rId30"/>
      <w:footerReference w:type="default" r:id="rId31"/>
      <w:pgSz w:w="12240" w:h="15840" w:code="1"/>
      <w:pgMar w:top="1440" w:right="1440" w:bottom="1008"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D2C6" w14:textId="77777777" w:rsidR="00B2677F" w:rsidRDefault="00B2677F" w:rsidP="00EE1AE4">
      <w:pPr>
        <w:spacing w:after="0"/>
      </w:pPr>
      <w:r>
        <w:separator/>
      </w:r>
    </w:p>
  </w:endnote>
  <w:endnote w:type="continuationSeparator" w:id="0">
    <w:p w14:paraId="0E5C758D" w14:textId="77777777" w:rsidR="00B2677F" w:rsidRDefault="00B2677F" w:rsidP="00EE1AE4">
      <w:pPr>
        <w:spacing w:after="0"/>
      </w:pPr>
      <w:r>
        <w:continuationSeparator/>
      </w:r>
    </w:p>
  </w:endnote>
  <w:endnote w:type="continuationNotice" w:id="1">
    <w:p w14:paraId="4EBD52E4" w14:textId="77777777" w:rsidR="00B2677F" w:rsidRDefault="00B267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58242"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B2416D"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" stroked="f">
              <v:textbox>
                <w:txbxContent>
                  <w:p w14:paraId="42DA8C09" w14:textId="77777777" w:rsidR="007D6183" w:rsidRDefault="00000000"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20DB" w14:textId="77777777" w:rsidR="00B2677F" w:rsidRDefault="00B2677F" w:rsidP="00EE1AE4">
      <w:pPr>
        <w:spacing w:after="0"/>
      </w:pPr>
      <w:r>
        <w:separator/>
      </w:r>
    </w:p>
  </w:footnote>
  <w:footnote w:type="continuationSeparator" w:id="0">
    <w:p w14:paraId="08D606D9" w14:textId="77777777" w:rsidR="00B2677F" w:rsidRDefault="00B2677F" w:rsidP="00EE1AE4">
      <w:pPr>
        <w:spacing w:after="0"/>
      </w:pPr>
      <w:r>
        <w:continuationSeparator/>
      </w:r>
    </w:p>
  </w:footnote>
  <w:footnote w:type="continuationNotice" w:id="1">
    <w:p w14:paraId="1F0F2233" w14:textId="77777777" w:rsidR="00B2677F" w:rsidRDefault="00B267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7323" w14:textId="2DE6B8DE"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58243"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0"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f6d716" strokeweight="2.25pt" from="-71.4pt,33.4pt" to="539.65pt,33.4pt" w14:anchorId="667B9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7A733C">
      <w:rPr>
        <w:rFonts w:ascii="Helvetica Neue" w:hAnsi="Helvetica Neue" w:cs="Arial"/>
        <w:noProof/>
        <w:color w:val="4692CF"/>
      </w:rPr>
      <w:t>4</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71144"/>
    <w:multiLevelType w:val="hybridMultilevel"/>
    <w:tmpl w:val="2F2E4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42CA1"/>
    <w:multiLevelType w:val="hybridMultilevel"/>
    <w:tmpl w:val="78921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996557">
    <w:abstractNumId w:val="14"/>
  </w:num>
  <w:num w:numId="2" w16cid:durableId="643893319">
    <w:abstractNumId w:val="0"/>
  </w:num>
  <w:num w:numId="3" w16cid:durableId="87117030">
    <w:abstractNumId w:val="8"/>
  </w:num>
  <w:num w:numId="4" w16cid:durableId="1612976377">
    <w:abstractNumId w:val="1"/>
  </w:num>
  <w:num w:numId="5" w16cid:durableId="1369841393">
    <w:abstractNumId w:val="3"/>
  </w:num>
  <w:num w:numId="6" w16cid:durableId="675494422">
    <w:abstractNumId w:val="9"/>
  </w:num>
  <w:num w:numId="7" w16cid:durableId="1254821039">
    <w:abstractNumId w:val="6"/>
  </w:num>
  <w:num w:numId="8" w16cid:durableId="1162702475">
    <w:abstractNumId w:val="11"/>
  </w:num>
  <w:num w:numId="9" w16cid:durableId="1632243721">
    <w:abstractNumId w:val="21"/>
  </w:num>
  <w:num w:numId="10" w16cid:durableId="384258896">
    <w:abstractNumId w:val="4"/>
  </w:num>
  <w:num w:numId="11" w16cid:durableId="1131167835">
    <w:abstractNumId w:val="23"/>
  </w:num>
  <w:num w:numId="12" w16cid:durableId="769004690">
    <w:abstractNumId w:val="7"/>
  </w:num>
  <w:num w:numId="13" w16cid:durableId="1674800849">
    <w:abstractNumId w:val="19"/>
  </w:num>
  <w:num w:numId="14" w16cid:durableId="1841234547">
    <w:abstractNumId w:val="2"/>
  </w:num>
  <w:num w:numId="15" w16cid:durableId="133959412">
    <w:abstractNumId w:val="17"/>
  </w:num>
  <w:num w:numId="16" w16cid:durableId="1842312244">
    <w:abstractNumId w:val="15"/>
  </w:num>
  <w:num w:numId="17" w16cid:durableId="1866480668">
    <w:abstractNumId w:val="12"/>
  </w:num>
  <w:num w:numId="18" w16cid:durableId="611592261">
    <w:abstractNumId w:val="13"/>
  </w:num>
  <w:num w:numId="19" w16cid:durableId="2053651359">
    <w:abstractNumId w:val="20"/>
  </w:num>
  <w:num w:numId="20" w16cid:durableId="802116152">
    <w:abstractNumId w:val="22"/>
  </w:num>
  <w:num w:numId="21" w16cid:durableId="60105561">
    <w:abstractNumId w:val="10"/>
  </w:num>
  <w:num w:numId="22" w16cid:durableId="1926303503">
    <w:abstractNumId w:val="5"/>
  </w:num>
  <w:num w:numId="23" w16cid:durableId="19458402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2348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1F5C"/>
    <w:rsid w:val="0000621B"/>
    <w:rsid w:val="000077F3"/>
    <w:rsid w:val="00012319"/>
    <w:rsid w:val="00013C98"/>
    <w:rsid w:val="00021874"/>
    <w:rsid w:val="000319B9"/>
    <w:rsid w:val="00032E67"/>
    <w:rsid w:val="0004796A"/>
    <w:rsid w:val="00050584"/>
    <w:rsid w:val="00053B69"/>
    <w:rsid w:val="00053C33"/>
    <w:rsid w:val="00072DCA"/>
    <w:rsid w:val="00076F0C"/>
    <w:rsid w:val="000908A4"/>
    <w:rsid w:val="000927A0"/>
    <w:rsid w:val="00095474"/>
    <w:rsid w:val="000968E8"/>
    <w:rsid w:val="00097C70"/>
    <w:rsid w:val="000A6BD4"/>
    <w:rsid w:val="000A76D9"/>
    <w:rsid w:val="000A775E"/>
    <w:rsid w:val="000B16F7"/>
    <w:rsid w:val="000B476F"/>
    <w:rsid w:val="000C0FDC"/>
    <w:rsid w:val="000C3BFF"/>
    <w:rsid w:val="000F3D1F"/>
    <w:rsid w:val="000F4A10"/>
    <w:rsid w:val="000F5627"/>
    <w:rsid w:val="001064B3"/>
    <w:rsid w:val="00107A1B"/>
    <w:rsid w:val="00122099"/>
    <w:rsid w:val="00125F84"/>
    <w:rsid w:val="00131688"/>
    <w:rsid w:val="00132A92"/>
    <w:rsid w:val="001362BC"/>
    <w:rsid w:val="001372DC"/>
    <w:rsid w:val="00137BE8"/>
    <w:rsid w:val="00142FA3"/>
    <w:rsid w:val="001575B7"/>
    <w:rsid w:val="00160D02"/>
    <w:rsid w:val="00162D52"/>
    <w:rsid w:val="00165FED"/>
    <w:rsid w:val="00174972"/>
    <w:rsid w:val="0017498A"/>
    <w:rsid w:val="00181EFA"/>
    <w:rsid w:val="001946DC"/>
    <w:rsid w:val="00195518"/>
    <w:rsid w:val="00195550"/>
    <w:rsid w:val="0019665D"/>
    <w:rsid w:val="001A79CF"/>
    <w:rsid w:val="001A7A93"/>
    <w:rsid w:val="001B0027"/>
    <w:rsid w:val="001C0865"/>
    <w:rsid w:val="001C4725"/>
    <w:rsid w:val="001C7013"/>
    <w:rsid w:val="001D61E1"/>
    <w:rsid w:val="001E03AA"/>
    <w:rsid w:val="001E1977"/>
    <w:rsid w:val="001E1B38"/>
    <w:rsid w:val="001E3F6E"/>
    <w:rsid w:val="001E7F1E"/>
    <w:rsid w:val="001F39FA"/>
    <w:rsid w:val="0020206A"/>
    <w:rsid w:val="00203861"/>
    <w:rsid w:val="00204D79"/>
    <w:rsid w:val="00212DA2"/>
    <w:rsid w:val="00212FCB"/>
    <w:rsid w:val="00221B2D"/>
    <w:rsid w:val="00224113"/>
    <w:rsid w:val="002244DC"/>
    <w:rsid w:val="00230E56"/>
    <w:rsid w:val="00230FBC"/>
    <w:rsid w:val="00242734"/>
    <w:rsid w:val="002451DF"/>
    <w:rsid w:val="00247879"/>
    <w:rsid w:val="002521E4"/>
    <w:rsid w:val="0026203A"/>
    <w:rsid w:val="0026338C"/>
    <w:rsid w:val="00273217"/>
    <w:rsid w:val="002737E6"/>
    <w:rsid w:val="00274BCC"/>
    <w:rsid w:val="00281496"/>
    <w:rsid w:val="00282865"/>
    <w:rsid w:val="00284F59"/>
    <w:rsid w:val="00296C1F"/>
    <w:rsid w:val="002A11A6"/>
    <w:rsid w:val="002A44DF"/>
    <w:rsid w:val="002A7FAD"/>
    <w:rsid w:val="002B1B01"/>
    <w:rsid w:val="002D496F"/>
    <w:rsid w:val="002D6CB7"/>
    <w:rsid w:val="002E06EF"/>
    <w:rsid w:val="002E105F"/>
    <w:rsid w:val="002E3014"/>
    <w:rsid w:val="002E4E4A"/>
    <w:rsid w:val="002E77E9"/>
    <w:rsid w:val="002F7E01"/>
    <w:rsid w:val="00306EC3"/>
    <w:rsid w:val="003330EC"/>
    <w:rsid w:val="00337BBB"/>
    <w:rsid w:val="00337FB3"/>
    <w:rsid w:val="00342DEE"/>
    <w:rsid w:val="00361BED"/>
    <w:rsid w:val="003638A8"/>
    <w:rsid w:val="00364FD2"/>
    <w:rsid w:val="0037154C"/>
    <w:rsid w:val="003736C4"/>
    <w:rsid w:val="00373BC5"/>
    <w:rsid w:val="0037722C"/>
    <w:rsid w:val="00381EB5"/>
    <w:rsid w:val="00394021"/>
    <w:rsid w:val="003A0632"/>
    <w:rsid w:val="003A70C1"/>
    <w:rsid w:val="003B2B33"/>
    <w:rsid w:val="003B3CA7"/>
    <w:rsid w:val="003C494F"/>
    <w:rsid w:val="003D5366"/>
    <w:rsid w:val="003E0925"/>
    <w:rsid w:val="003E09CE"/>
    <w:rsid w:val="003E7B71"/>
    <w:rsid w:val="003F1364"/>
    <w:rsid w:val="003F7B6B"/>
    <w:rsid w:val="00401D18"/>
    <w:rsid w:val="004054EC"/>
    <w:rsid w:val="0040700D"/>
    <w:rsid w:val="0041674B"/>
    <w:rsid w:val="004176EB"/>
    <w:rsid w:val="004227C5"/>
    <w:rsid w:val="00432600"/>
    <w:rsid w:val="00432D06"/>
    <w:rsid w:val="00440F56"/>
    <w:rsid w:val="004464FB"/>
    <w:rsid w:val="004478C9"/>
    <w:rsid w:val="00451CEF"/>
    <w:rsid w:val="0045589D"/>
    <w:rsid w:val="0046081A"/>
    <w:rsid w:val="00466EF6"/>
    <w:rsid w:val="00474721"/>
    <w:rsid w:val="00474D5F"/>
    <w:rsid w:val="00477ED8"/>
    <w:rsid w:val="0049095F"/>
    <w:rsid w:val="0049609B"/>
    <w:rsid w:val="004A19C5"/>
    <w:rsid w:val="004A3435"/>
    <w:rsid w:val="004A74CF"/>
    <w:rsid w:val="004B775C"/>
    <w:rsid w:val="004C21D8"/>
    <w:rsid w:val="004D48F8"/>
    <w:rsid w:val="004E1907"/>
    <w:rsid w:val="004E29A3"/>
    <w:rsid w:val="004F3323"/>
    <w:rsid w:val="00500400"/>
    <w:rsid w:val="00501D8E"/>
    <w:rsid w:val="00513FA1"/>
    <w:rsid w:val="005150CF"/>
    <w:rsid w:val="00515673"/>
    <w:rsid w:val="0052163D"/>
    <w:rsid w:val="005332B4"/>
    <w:rsid w:val="00535871"/>
    <w:rsid w:val="0054031D"/>
    <w:rsid w:val="00540DD1"/>
    <w:rsid w:val="00544CF5"/>
    <w:rsid w:val="00544F2A"/>
    <w:rsid w:val="00550D68"/>
    <w:rsid w:val="00562418"/>
    <w:rsid w:val="00564196"/>
    <w:rsid w:val="00566249"/>
    <w:rsid w:val="0056676B"/>
    <w:rsid w:val="0056758F"/>
    <w:rsid w:val="00570539"/>
    <w:rsid w:val="00572500"/>
    <w:rsid w:val="005820EE"/>
    <w:rsid w:val="00582C0F"/>
    <w:rsid w:val="00590B27"/>
    <w:rsid w:val="00592255"/>
    <w:rsid w:val="0059311C"/>
    <w:rsid w:val="005977B0"/>
    <w:rsid w:val="005A28A3"/>
    <w:rsid w:val="005B7B21"/>
    <w:rsid w:val="005C3C22"/>
    <w:rsid w:val="005D3958"/>
    <w:rsid w:val="005D4B71"/>
    <w:rsid w:val="005D6FF6"/>
    <w:rsid w:val="005E3887"/>
    <w:rsid w:val="005E4B8A"/>
    <w:rsid w:val="005E61F3"/>
    <w:rsid w:val="005E69FF"/>
    <w:rsid w:val="005E6FE9"/>
    <w:rsid w:val="005F1F0C"/>
    <w:rsid w:val="005F4DBC"/>
    <w:rsid w:val="005F62BE"/>
    <w:rsid w:val="006053EF"/>
    <w:rsid w:val="00613B0B"/>
    <w:rsid w:val="00617EDF"/>
    <w:rsid w:val="00635455"/>
    <w:rsid w:val="00642BEB"/>
    <w:rsid w:val="00644574"/>
    <w:rsid w:val="00657C8A"/>
    <w:rsid w:val="00661D35"/>
    <w:rsid w:val="00663A03"/>
    <w:rsid w:val="00671FE7"/>
    <w:rsid w:val="0069711C"/>
    <w:rsid w:val="006A4100"/>
    <w:rsid w:val="006A4A6A"/>
    <w:rsid w:val="006A6CE3"/>
    <w:rsid w:val="006A76AB"/>
    <w:rsid w:val="006B07B3"/>
    <w:rsid w:val="006B3C1B"/>
    <w:rsid w:val="006C3A13"/>
    <w:rsid w:val="006D13C3"/>
    <w:rsid w:val="006D1A03"/>
    <w:rsid w:val="006D2326"/>
    <w:rsid w:val="006D47D8"/>
    <w:rsid w:val="006D7D4B"/>
    <w:rsid w:val="006E1480"/>
    <w:rsid w:val="006E5F0E"/>
    <w:rsid w:val="006F2EFD"/>
    <w:rsid w:val="006F35BA"/>
    <w:rsid w:val="006F3A71"/>
    <w:rsid w:val="00700C16"/>
    <w:rsid w:val="00702DD6"/>
    <w:rsid w:val="007052E4"/>
    <w:rsid w:val="00707FB2"/>
    <w:rsid w:val="007126AD"/>
    <w:rsid w:val="00714049"/>
    <w:rsid w:val="00717038"/>
    <w:rsid w:val="00717277"/>
    <w:rsid w:val="0072039B"/>
    <w:rsid w:val="00723EA9"/>
    <w:rsid w:val="007250C6"/>
    <w:rsid w:val="00725639"/>
    <w:rsid w:val="007279E3"/>
    <w:rsid w:val="0073038F"/>
    <w:rsid w:val="0073340E"/>
    <w:rsid w:val="00733DE1"/>
    <w:rsid w:val="00737DB7"/>
    <w:rsid w:val="00742E89"/>
    <w:rsid w:val="00746982"/>
    <w:rsid w:val="007476FF"/>
    <w:rsid w:val="00747784"/>
    <w:rsid w:val="007511EA"/>
    <w:rsid w:val="00770B55"/>
    <w:rsid w:val="00772A38"/>
    <w:rsid w:val="00777ECE"/>
    <w:rsid w:val="0078039D"/>
    <w:rsid w:val="00790821"/>
    <w:rsid w:val="007A4991"/>
    <w:rsid w:val="007A733C"/>
    <w:rsid w:val="007B217B"/>
    <w:rsid w:val="007B4415"/>
    <w:rsid w:val="007B65A4"/>
    <w:rsid w:val="007B7B7A"/>
    <w:rsid w:val="007C318F"/>
    <w:rsid w:val="007D0873"/>
    <w:rsid w:val="007D1026"/>
    <w:rsid w:val="007D6183"/>
    <w:rsid w:val="007E2AB6"/>
    <w:rsid w:val="007E3BE5"/>
    <w:rsid w:val="007E54C2"/>
    <w:rsid w:val="007E77FD"/>
    <w:rsid w:val="007F381F"/>
    <w:rsid w:val="007F56CC"/>
    <w:rsid w:val="00801694"/>
    <w:rsid w:val="0080191F"/>
    <w:rsid w:val="00810A4C"/>
    <w:rsid w:val="00816DF7"/>
    <w:rsid w:val="00821F8F"/>
    <w:rsid w:val="008275AA"/>
    <w:rsid w:val="0082776F"/>
    <w:rsid w:val="00830629"/>
    <w:rsid w:val="00830856"/>
    <w:rsid w:val="00832390"/>
    <w:rsid w:val="00837F2A"/>
    <w:rsid w:val="00845825"/>
    <w:rsid w:val="00854026"/>
    <w:rsid w:val="0085514E"/>
    <w:rsid w:val="00855E77"/>
    <w:rsid w:val="00857E3F"/>
    <w:rsid w:val="0086106A"/>
    <w:rsid w:val="008621AC"/>
    <w:rsid w:val="0086251F"/>
    <w:rsid w:val="008653AD"/>
    <w:rsid w:val="00872142"/>
    <w:rsid w:val="00872219"/>
    <w:rsid w:val="00880E63"/>
    <w:rsid w:val="008845F4"/>
    <w:rsid w:val="00885D22"/>
    <w:rsid w:val="00886BCC"/>
    <w:rsid w:val="008909D5"/>
    <w:rsid w:val="00893CAD"/>
    <w:rsid w:val="008A000E"/>
    <w:rsid w:val="008A38DA"/>
    <w:rsid w:val="008C2927"/>
    <w:rsid w:val="008C54D2"/>
    <w:rsid w:val="008C58E9"/>
    <w:rsid w:val="008C6175"/>
    <w:rsid w:val="008D0BF5"/>
    <w:rsid w:val="008D462D"/>
    <w:rsid w:val="008D753F"/>
    <w:rsid w:val="008D7563"/>
    <w:rsid w:val="008E2BFF"/>
    <w:rsid w:val="008E3F1A"/>
    <w:rsid w:val="008E474E"/>
    <w:rsid w:val="008F0800"/>
    <w:rsid w:val="008F0A81"/>
    <w:rsid w:val="008F4C2E"/>
    <w:rsid w:val="008F6DCE"/>
    <w:rsid w:val="009023D9"/>
    <w:rsid w:val="00912FAC"/>
    <w:rsid w:val="0091301A"/>
    <w:rsid w:val="00914374"/>
    <w:rsid w:val="0091591F"/>
    <w:rsid w:val="00915B54"/>
    <w:rsid w:val="00920E54"/>
    <w:rsid w:val="00927DB6"/>
    <w:rsid w:val="00933401"/>
    <w:rsid w:val="00935E0D"/>
    <w:rsid w:val="00941575"/>
    <w:rsid w:val="00950482"/>
    <w:rsid w:val="0096702A"/>
    <w:rsid w:val="0097026D"/>
    <w:rsid w:val="009927E5"/>
    <w:rsid w:val="0099615C"/>
    <w:rsid w:val="009A123A"/>
    <w:rsid w:val="009A1CCA"/>
    <w:rsid w:val="009A3B25"/>
    <w:rsid w:val="009B0987"/>
    <w:rsid w:val="009B210F"/>
    <w:rsid w:val="009B38AF"/>
    <w:rsid w:val="009B6607"/>
    <w:rsid w:val="009C21E9"/>
    <w:rsid w:val="009C6CCA"/>
    <w:rsid w:val="009C7F6D"/>
    <w:rsid w:val="009D324E"/>
    <w:rsid w:val="009E12B3"/>
    <w:rsid w:val="009E1A61"/>
    <w:rsid w:val="009E2B8E"/>
    <w:rsid w:val="009E319E"/>
    <w:rsid w:val="009F15F4"/>
    <w:rsid w:val="009F2A0B"/>
    <w:rsid w:val="009F5082"/>
    <w:rsid w:val="00A03997"/>
    <w:rsid w:val="00A03E7D"/>
    <w:rsid w:val="00A0587C"/>
    <w:rsid w:val="00A105B1"/>
    <w:rsid w:val="00A10D7B"/>
    <w:rsid w:val="00A253E2"/>
    <w:rsid w:val="00A36C24"/>
    <w:rsid w:val="00A37C10"/>
    <w:rsid w:val="00A40717"/>
    <w:rsid w:val="00A4171D"/>
    <w:rsid w:val="00A47BDB"/>
    <w:rsid w:val="00A50908"/>
    <w:rsid w:val="00A53826"/>
    <w:rsid w:val="00A5654E"/>
    <w:rsid w:val="00A60723"/>
    <w:rsid w:val="00A61889"/>
    <w:rsid w:val="00A62DAF"/>
    <w:rsid w:val="00A64464"/>
    <w:rsid w:val="00A64748"/>
    <w:rsid w:val="00A67D39"/>
    <w:rsid w:val="00A7468A"/>
    <w:rsid w:val="00A749D1"/>
    <w:rsid w:val="00A75C24"/>
    <w:rsid w:val="00A81CCC"/>
    <w:rsid w:val="00A965E9"/>
    <w:rsid w:val="00AA2532"/>
    <w:rsid w:val="00AA3512"/>
    <w:rsid w:val="00AA4C5B"/>
    <w:rsid w:val="00AA59EA"/>
    <w:rsid w:val="00AB10F7"/>
    <w:rsid w:val="00AB213F"/>
    <w:rsid w:val="00AB54FA"/>
    <w:rsid w:val="00AC4C84"/>
    <w:rsid w:val="00AC56AE"/>
    <w:rsid w:val="00AD1C01"/>
    <w:rsid w:val="00AD30F9"/>
    <w:rsid w:val="00AD43EB"/>
    <w:rsid w:val="00AD454E"/>
    <w:rsid w:val="00AD60B0"/>
    <w:rsid w:val="00AD70D3"/>
    <w:rsid w:val="00AE3933"/>
    <w:rsid w:val="00AE4E75"/>
    <w:rsid w:val="00AF2899"/>
    <w:rsid w:val="00AF4DE2"/>
    <w:rsid w:val="00B0019D"/>
    <w:rsid w:val="00B02F94"/>
    <w:rsid w:val="00B03872"/>
    <w:rsid w:val="00B0691A"/>
    <w:rsid w:val="00B13AF6"/>
    <w:rsid w:val="00B15644"/>
    <w:rsid w:val="00B238B9"/>
    <w:rsid w:val="00B23CAB"/>
    <w:rsid w:val="00B2416D"/>
    <w:rsid w:val="00B2677F"/>
    <w:rsid w:val="00B350CD"/>
    <w:rsid w:val="00B35CD1"/>
    <w:rsid w:val="00B4188C"/>
    <w:rsid w:val="00B42C0A"/>
    <w:rsid w:val="00B43D53"/>
    <w:rsid w:val="00B45B41"/>
    <w:rsid w:val="00B561EF"/>
    <w:rsid w:val="00B57023"/>
    <w:rsid w:val="00B617BD"/>
    <w:rsid w:val="00B62570"/>
    <w:rsid w:val="00B63F6A"/>
    <w:rsid w:val="00B65FDE"/>
    <w:rsid w:val="00B700E3"/>
    <w:rsid w:val="00B7529F"/>
    <w:rsid w:val="00B80993"/>
    <w:rsid w:val="00B8460A"/>
    <w:rsid w:val="00B86A18"/>
    <w:rsid w:val="00B86DB8"/>
    <w:rsid w:val="00BA1195"/>
    <w:rsid w:val="00BA50A5"/>
    <w:rsid w:val="00BC4C15"/>
    <w:rsid w:val="00BC5C6B"/>
    <w:rsid w:val="00BE2EC6"/>
    <w:rsid w:val="00BE37FD"/>
    <w:rsid w:val="00BE4F77"/>
    <w:rsid w:val="00C201B0"/>
    <w:rsid w:val="00C252B2"/>
    <w:rsid w:val="00C26422"/>
    <w:rsid w:val="00C31FFD"/>
    <w:rsid w:val="00C3494A"/>
    <w:rsid w:val="00C36A6C"/>
    <w:rsid w:val="00C36AB8"/>
    <w:rsid w:val="00C426AE"/>
    <w:rsid w:val="00C52212"/>
    <w:rsid w:val="00C55F05"/>
    <w:rsid w:val="00C64152"/>
    <w:rsid w:val="00C67603"/>
    <w:rsid w:val="00C761CD"/>
    <w:rsid w:val="00C8435C"/>
    <w:rsid w:val="00C85906"/>
    <w:rsid w:val="00C9655B"/>
    <w:rsid w:val="00CA5757"/>
    <w:rsid w:val="00CA5A71"/>
    <w:rsid w:val="00CA74B3"/>
    <w:rsid w:val="00CB3017"/>
    <w:rsid w:val="00CC556D"/>
    <w:rsid w:val="00CD203F"/>
    <w:rsid w:val="00CD6A24"/>
    <w:rsid w:val="00CF0498"/>
    <w:rsid w:val="00CF1C71"/>
    <w:rsid w:val="00CF6057"/>
    <w:rsid w:val="00D0073A"/>
    <w:rsid w:val="00D01CA6"/>
    <w:rsid w:val="00D022FD"/>
    <w:rsid w:val="00D03A25"/>
    <w:rsid w:val="00D04DB4"/>
    <w:rsid w:val="00D16775"/>
    <w:rsid w:val="00D21E85"/>
    <w:rsid w:val="00D22883"/>
    <w:rsid w:val="00D270BA"/>
    <w:rsid w:val="00D33484"/>
    <w:rsid w:val="00D461E2"/>
    <w:rsid w:val="00D53E97"/>
    <w:rsid w:val="00D53ECE"/>
    <w:rsid w:val="00D547E3"/>
    <w:rsid w:val="00D54B02"/>
    <w:rsid w:val="00D55C77"/>
    <w:rsid w:val="00D60422"/>
    <w:rsid w:val="00D905DF"/>
    <w:rsid w:val="00D965A2"/>
    <w:rsid w:val="00DA6AFB"/>
    <w:rsid w:val="00DB0DF6"/>
    <w:rsid w:val="00DB3FBB"/>
    <w:rsid w:val="00DB649A"/>
    <w:rsid w:val="00DD1D9D"/>
    <w:rsid w:val="00DD5EB7"/>
    <w:rsid w:val="00DE48A7"/>
    <w:rsid w:val="00DE66D7"/>
    <w:rsid w:val="00DF133E"/>
    <w:rsid w:val="00DF4147"/>
    <w:rsid w:val="00E0324C"/>
    <w:rsid w:val="00E04CF1"/>
    <w:rsid w:val="00E053E8"/>
    <w:rsid w:val="00E059CB"/>
    <w:rsid w:val="00E065B5"/>
    <w:rsid w:val="00E12A73"/>
    <w:rsid w:val="00E1415A"/>
    <w:rsid w:val="00E15042"/>
    <w:rsid w:val="00E22E46"/>
    <w:rsid w:val="00E25937"/>
    <w:rsid w:val="00E273A1"/>
    <w:rsid w:val="00E35B8E"/>
    <w:rsid w:val="00E501E4"/>
    <w:rsid w:val="00E56106"/>
    <w:rsid w:val="00E56109"/>
    <w:rsid w:val="00E56CA1"/>
    <w:rsid w:val="00E606DD"/>
    <w:rsid w:val="00E6076E"/>
    <w:rsid w:val="00E66874"/>
    <w:rsid w:val="00E8305B"/>
    <w:rsid w:val="00E84AF7"/>
    <w:rsid w:val="00E8692A"/>
    <w:rsid w:val="00E92F0C"/>
    <w:rsid w:val="00E937D1"/>
    <w:rsid w:val="00E9772F"/>
    <w:rsid w:val="00EA348D"/>
    <w:rsid w:val="00EA3B35"/>
    <w:rsid w:val="00EC0E3F"/>
    <w:rsid w:val="00EC677A"/>
    <w:rsid w:val="00EC7FFA"/>
    <w:rsid w:val="00ED5D24"/>
    <w:rsid w:val="00EE0972"/>
    <w:rsid w:val="00EE1AE4"/>
    <w:rsid w:val="00EE5B4F"/>
    <w:rsid w:val="00EF01CF"/>
    <w:rsid w:val="00EF0A28"/>
    <w:rsid w:val="00EF18BB"/>
    <w:rsid w:val="00EF41B0"/>
    <w:rsid w:val="00EF6402"/>
    <w:rsid w:val="00EF7AD0"/>
    <w:rsid w:val="00F14F76"/>
    <w:rsid w:val="00F16897"/>
    <w:rsid w:val="00F17B02"/>
    <w:rsid w:val="00F229F4"/>
    <w:rsid w:val="00F239E5"/>
    <w:rsid w:val="00F23CAE"/>
    <w:rsid w:val="00F279FC"/>
    <w:rsid w:val="00F300D5"/>
    <w:rsid w:val="00F32029"/>
    <w:rsid w:val="00F353CB"/>
    <w:rsid w:val="00F35455"/>
    <w:rsid w:val="00F40EEB"/>
    <w:rsid w:val="00F46323"/>
    <w:rsid w:val="00F51C00"/>
    <w:rsid w:val="00F53E98"/>
    <w:rsid w:val="00F54040"/>
    <w:rsid w:val="00F57464"/>
    <w:rsid w:val="00F60130"/>
    <w:rsid w:val="00F6391C"/>
    <w:rsid w:val="00F6509B"/>
    <w:rsid w:val="00F7574B"/>
    <w:rsid w:val="00F822D1"/>
    <w:rsid w:val="00F827B1"/>
    <w:rsid w:val="00F839E5"/>
    <w:rsid w:val="00F87069"/>
    <w:rsid w:val="00F87EA5"/>
    <w:rsid w:val="00F90E48"/>
    <w:rsid w:val="00F9161B"/>
    <w:rsid w:val="00F94043"/>
    <w:rsid w:val="00F94455"/>
    <w:rsid w:val="00FA3CC2"/>
    <w:rsid w:val="00FC0216"/>
    <w:rsid w:val="00FD08B9"/>
    <w:rsid w:val="00FD3DFC"/>
    <w:rsid w:val="00FD5E8F"/>
    <w:rsid w:val="00FD62A4"/>
    <w:rsid w:val="00FD66F6"/>
    <w:rsid w:val="00FD7C42"/>
    <w:rsid w:val="00FE25B2"/>
    <w:rsid w:val="00FE27BB"/>
    <w:rsid w:val="00FE68AD"/>
    <w:rsid w:val="00FF1A9F"/>
    <w:rsid w:val="00FF6739"/>
    <w:rsid w:val="0224BABE"/>
    <w:rsid w:val="02EA8315"/>
    <w:rsid w:val="047A0FC1"/>
    <w:rsid w:val="0724F692"/>
    <w:rsid w:val="08B8DA68"/>
    <w:rsid w:val="09F6C2C7"/>
    <w:rsid w:val="0A88FD5E"/>
    <w:rsid w:val="0A93AD6B"/>
    <w:rsid w:val="0B1A7320"/>
    <w:rsid w:val="0D4AEAF8"/>
    <w:rsid w:val="0F7467EE"/>
    <w:rsid w:val="10854E52"/>
    <w:rsid w:val="10F93BFC"/>
    <w:rsid w:val="13628F69"/>
    <w:rsid w:val="14275BA1"/>
    <w:rsid w:val="146D4EAF"/>
    <w:rsid w:val="1583F67E"/>
    <w:rsid w:val="18D1659E"/>
    <w:rsid w:val="19CAADB0"/>
    <w:rsid w:val="1A052763"/>
    <w:rsid w:val="1CE8C16E"/>
    <w:rsid w:val="1D2EB47C"/>
    <w:rsid w:val="1D7B334F"/>
    <w:rsid w:val="1F11B067"/>
    <w:rsid w:val="1F8F83E6"/>
    <w:rsid w:val="1FDAD3C9"/>
    <w:rsid w:val="20CA3606"/>
    <w:rsid w:val="226C922C"/>
    <w:rsid w:val="22819641"/>
    <w:rsid w:val="228C137D"/>
    <w:rsid w:val="22B1891B"/>
    <w:rsid w:val="245B6D25"/>
    <w:rsid w:val="24E1D2AC"/>
    <w:rsid w:val="267A3AF8"/>
    <w:rsid w:val="272C04E5"/>
    <w:rsid w:val="28F56A40"/>
    <w:rsid w:val="2E6C8927"/>
    <w:rsid w:val="2E959521"/>
    <w:rsid w:val="2FC9EE5E"/>
    <w:rsid w:val="33D76459"/>
    <w:rsid w:val="36B4A570"/>
    <w:rsid w:val="377971A8"/>
    <w:rsid w:val="39993B9A"/>
    <w:rsid w:val="3DA6B195"/>
    <w:rsid w:val="403AD775"/>
    <w:rsid w:val="42EC1729"/>
    <w:rsid w:val="45D3AC48"/>
    <w:rsid w:val="46232073"/>
    <w:rsid w:val="46EF0FE8"/>
    <w:rsid w:val="48C1F565"/>
    <w:rsid w:val="49F3D457"/>
    <w:rsid w:val="4F1183C2"/>
    <w:rsid w:val="504C723F"/>
    <w:rsid w:val="50AF7C16"/>
    <w:rsid w:val="51002BEA"/>
    <w:rsid w:val="51BE9F2E"/>
    <w:rsid w:val="525014F0"/>
    <w:rsid w:val="53987612"/>
    <w:rsid w:val="5429EBD4"/>
    <w:rsid w:val="54F0ECA7"/>
    <w:rsid w:val="55D4D589"/>
    <w:rsid w:val="57297A60"/>
    <w:rsid w:val="57D31C60"/>
    <w:rsid w:val="5A6D9FAD"/>
    <w:rsid w:val="5B27C26A"/>
    <w:rsid w:val="5DD6B892"/>
    <w:rsid w:val="5EAECC3B"/>
    <w:rsid w:val="5F1C12C8"/>
    <w:rsid w:val="60A95371"/>
    <w:rsid w:val="638CED7C"/>
    <w:rsid w:val="647C4FB9"/>
    <w:rsid w:val="6652FE74"/>
    <w:rsid w:val="6A4125EF"/>
    <w:rsid w:val="6B7C0AE0"/>
    <w:rsid w:val="6C2251E6"/>
    <w:rsid w:val="6DC351BF"/>
    <w:rsid w:val="6DE1F1EE"/>
    <w:rsid w:val="6E95FECF"/>
    <w:rsid w:val="70107961"/>
    <w:rsid w:val="7031CF30"/>
    <w:rsid w:val="70EE3B25"/>
    <w:rsid w:val="73028BBC"/>
    <w:rsid w:val="759AA313"/>
    <w:rsid w:val="76A110B4"/>
    <w:rsid w:val="7A291D47"/>
    <w:rsid w:val="7F1A7C24"/>
    <w:rsid w:val="7F2F8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D09056"/>
  <w15:chartTrackingRefBased/>
  <w15:docId w15:val="{7D5EC805-720A-4B69-8731-CEBE8114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styleId="UnresolvedMention">
    <w:name w:val="Unresolved Mention"/>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5956288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orida-hie.net/wp-content/uploads/2018/05/FL-HIE-ENS-Subscription-Agreement_2018.pdf" TargetMode="External"/><Relationship Id="rId18" Type="http://schemas.openxmlformats.org/officeDocument/2006/relationships/hyperlink" Target="http://inpriva.com/inpriva/index.php/florida-dsm/" TargetMode="External"/><Relationship Id="rId26" Type="http://schemas.openxmlformats.org/officeDocument/2006/relationships/hyperlink" Target="https://www.florida-hie.net/wp-content/uploads/2018/05/FL-HIE-ENS-Subscription-Agreement_2018.pdf" TargetMode="External"/><Relationship Id="rId3" Type="http://schemas.openxmlformats.org/officeDocument/2006/relationships/customXml" Target="../customXml/item3.xml"/><Relationship Id="rId21" Type="http://schemas.openxmlformats.org/officeDocument/2006/relationships/hyperlink" Target="http://inpriva.com/inpriva/index.php/florida-dsm/" TargetMode="External"/><Relationship Id="rId7" Type="http://schemas.openxmlformats.org/officeDocument/2006/relationships/settings" Target="settings.xml"/><Relationship Id="rId12" Type="http://schemas.openxmlformats.org/officeDocument/2006/relationships/hyperlink" Target="https://www.florida-hie.net/news-events/testimonials/" TargetMode="External"/><Relationship Id="rId17" Type="http://schemas.openxmlformats.org/officeDocument/2006/relationships/hyperlink" Target="https://www.youtube.com/watch?v=n4GOAcfvK9E&amp;list=PLL-Eh0J-FM190hT21uKivDoOm9efWPc1O&amp;index=1" TargetMode="External"/><Relationship Id="rId25" Type="http://schemas.openxmlformats.org/officeDocument/2006/relationships/hyperlink" Target="https://whatismyipaddres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LHIE_info@ainq.com" TargetMode="External"/><Relationship Id="rId20" Type="http://schemas.openxmlformats.org/officeDocument/2006/relationships/hyperlink" Target="https://www.florida-hie.net/news-events/services/prompt/" TargetMode="Externa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7ESNa9SBsFg&amp;list=PLL-Eh0J-FM190hT21uKivDoOm9efWPc1O&amp;index=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LHIE_info@ainq.com" TargetMode="External"/><Relationship Id="rId23" Type="http://schemas.openxmlformats.org/officeDocument/2006/relationships/hyperlink" Target="mailto:flhie-servicedesk@ainq.com"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flhie_info@ainq.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hie.net/wp-content/uploads/2018/02/ParticipationTermsandConditions5_1_17.pdf" TargetMode="External"/><Relationship Id="rId22" Type="http://schemas.openxmlformats.org/officeDocument/2006/relationships/hyperlink" Target="mailto:flhie_info@ainq.com" TargetMode="External"/><Relationship Id="rId27" Type="http://schemas.openxmlformats.org/officeDocument/2006/relationships/hyperlink" Target="mailto:flhie_info@ainq.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37BE2D5A12EC4F8CD5EF6B7340889E" ma:contentTypeVersion="12" ma:contentTypeDescription="Create a new document." ma:contentTypeScope="" ma:versionID="98c4941f441f8b159add973aa5e4c8c8">
  <xsd:schema xmlns:xsd="http://www.w3.org/2001/XMLSchema" xmlns:xs="http://www.w3.org/2001/XMLSchema" xmlns:p="http://schemas.microsoft.com/office/2006/metadata/properties" xmlns:ns3="ccb06c92-7680-45aa-a282-aa76118f1146" xmlns:ns4="06264449-a81d-4ffc-bbd6-82ed26a99767" targetNamespace="http://schemas.microsoft.com/office/2006/metadata/properties" ma:root="true" ma:fieldsID="64e15450078af81b86ea7adade4b0091" ns3:_="" ns4:_="">
    <xsd:import namespace="ccb06c92-7680-45aa-a282-aa76118f1146"/>
    <xsd:import namespace="06264449-a81d-4ffc-bbd6-82ed26a997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06c92-7680-45aa-a282-aa76118f11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64449-a81d-4ffc-bbd6-82ed26a99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B5671-E6E8-4741-A0E1-73029219419E}">
  <ds:schemaRefs>
    <ds:schemaRef ds:uri="http://schemas.openxmlformats.org/officeDocument/2006/bibliography"/>
  </ds:schemaRefs>
</ds:datastoreItem>
</file>

<file path=customXml/itemProps2.xml><?xml version="1.0" encoding="utf-8"?>
<ds:datastoreItem xmlns:ds="http://schemas.openxmlformats.org/officeDocument/2006/customXml" ds:itemID="{05E2DDEA-7EC6-4FAE-AE89-DC054082E5BE}">
  <ds:schemaRefs>
    <ds:schemaRef ds:uri="http://schemas.microsoft.com/sharepoint/v3/contenttype/forms"/>
  </ds:schemaRefs>
</ds:datastoreItem>
</file>

<file path=customXml/itemProps3.xml><?xml version="1.0" encoding="utf-8"?>
<ds:datastoreItem xmlns:ds="http://schemas.openxmlformats.org/officeDocument/2006/customXml" ds:itemID="{7C0AFCB1-6E33-4832-BB8A-F74E64E02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5F5A1-025B-4589-BF81-EB58E55A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06c92-7680-45aa-a282-aa76118f1146"/>
    <ds:schemaRef ds:uri="06264449-a81d-4ffc-bbd6-82ed26a9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2848</Words>
  <Characters>16240</Characters>
  <Application>Microsoft Office Word</Application>
  <DocSecurity>0</DocSecurity>
  <Lines>135</Lines>
  <Paragraphs>38</Paragraphs>
  <ScaleCrop>false</ScaleCrop>
  <Company/>
  <LinksUpToDate>false</LinksUpToDate>
  <CharactersWithSpaces>19050</CharactersWithSpaces>
  <SharedDoc>false</SharedDoc>
  <HLinks>
    <vt:vector size="102" baseType="variant">
      <vt:variant>
        <vt:i4>5242975</vt:i4>
      </vt:variant>
      <vt:variant>
        <vt:i4>45</vt:i4>
      </vt:variant>
      <vt:variant>
        <vt:i4>0</vt:i4>
      </vt:variant>
      <vt:variant>
        <vt:i4>5</vt:i4>
      </vt:variant>
      <vt:variant>
        <vt:lpwstr>mailto:flhie_info@ainq.com</vt:lpwstr>
      </vt:variant>
      <vt:variant>
        <vt:lpwstr/>
      </vt:variant>
      <vt:variant>
        <vt:i4>852073</vt:i4>
      </vt:variant>
      <vt:variant>
        <vt:i4>42</vt:i4>
      </vt:variant>
      <vt:variant>
        <vt:i4>0</vt:i4>
      </vt:variant>
      <vt:variant>
        <vt:i4>5</vt:i4>
      </vt:variant>
      <vt:variant>
        <vt:lpwstr>https://www.florida-hie.net/wp-content/uploads/2018/05/FL-HIE-ENS-Subscription-Agreement_2018.pdf</vt:lpwstr>
      </vt:variant>
      <vt:variant>
        <vt:lpwstr/>
      </vt:variant>
      <vt:variant>
        <vt:i4>8126502</vt:i4>
      </vt:variant>
      <vt:variant>
        <vt:i4>39</vt:i4>
      </vt:variant>
      <vt:variant>
        <vt:i4>0</vt:i4>
      </vt:variant>
      <vt:variant>
        <vt:i4>5</vt:i4>
      </vt:variant>
      <vt:variant>
        <vt:lpwstr>https://whatismyipaddress.com/</vt:lpwstr>
      </vt:variant>
      <vt:variant>
        <vt:lpwstr/>
      </vt:variant>
      <vt:variant>
        <vt:i4>2162746</vt:i4>
      </vt:variant>
      <vt:variant>
        <vt:i4>36</vt:i4>
      </vt:variant>
      <vt:variant>
        <vt:i4>0</vt:i4>
      </vt:variant>
      <vt:variant>
        <vt:i4>5</vt:i4>
      </vt:variant>
      <vt:variant>
        <vt:lpwstr>https://www.youtube.com/watch?v=7ESNa9SBsFg&amp;list=PLL-Eh0J-FM190hT21uKivDoOm9efWPc1O&amp;index=3</vt:lpwstr>
      </vt:variant>
      <vt:variant>
        <vt:lpwstr/>
      </vt:variant>
      <vt:variant>
        <vt:i4>4456510</vt:i4>
      </vt:variant>
      <vt:variant>
        <vt:i4>33</vt:i4>
      </vt:variant>
      <vt:variant>
        <vt:i4>0</vt:i4>
      </vt:variant>
      <vt:variant>
        <vt:i4>5</vt:i4>
      </vt:variant>
      <vt:variant>
        <vt:lpwstr>mailto:flhie-servicedesk@ainq.com</vt:lpwstr>
      </vt:variant>
      <vt:variant>
        <vt:lpwstr/>
      </vt:variant>
      <vt:variant>
        <vt:i4>5242975</vt:i4>
      </vt:variant>
      <vt:variant>
        <vt:i4>30</vt:i4>
      </vt:variant>
      <vt:variant>
        <vt:i4>0</vt:i4>
      </vt:variant>
      <vt:variant>
        <vt:i4>5</vt:i4>
      </vt:variant>
      <vt:variant>
        <vt:lpwstr>mailto:flhie_info@ainq.com</vt:lpwstr>
      </vt:variant>
      <vt:variant>
        <vt:lpwstr/>
      </vt:variant>
      <vt:variant>
        <vt:i4>5767182</vt:i4>
      </vt:variant>
      <vt:variant>
        <vt:i4>27</vt:i4>
      </vt:variant>
      <vt:variant>
        <vt:i4>0</vt:i4>
      </vt:variant>
      <vt:variant>
        <vt:i4>5</vt:i4>
      </vt:variant>
      <vt:variant>
        <vt:lpwstr>http://inpriva.com/inpriva/index.php/florida-dsm/</vt:lpwstr>
      </vt:variant>
      <vt:variant>
        <vt:lpwstr/>
      </vt:variant>
      <vt:variant>
        <vt:i4>1835072</vt:i4>
      </vt:variant>
      <vt:variant>
        <vt:i4>24</vt:i4>
      </vt:variant>
      <vt:variant>
        <vt:i4>0</vt:i4>
      </vt:variant>
      <vt:variant>
        <vt:i4>5</vt:i4>
      </vt:variant>
      <vt:variant>
        <vt:lpwstr>https://www.florida-hie.net/news-events/services/prompt/</vt:lpwstr>
      </vt:variant>
      <vt:variant>
        <vt:lpwstr/>
      </vt:variant>
      <vt:variant>
        <vt:i4>5242975</vt:i4>
      </vt:variant>
      <vt:variant>
        <vt:i4>21</vt:i4>
      </vt:variant>
      <vt:variant>
        <vt:i4>0</vt:i4>
      </vt:variant>
      <vt:variant>
        <vt:i4>5</vt:i4>
      </vt:variant>
      <vt:variant>
        <vt:lpwstr>mailto:flhie_info@ainq.com</vt:lpwstr>
      </vt:variant>
      <vt:variant>
        <vt:lpwstr/>
      </vt:variant>
      <vt:variant>
        <vt:i4>5767182</vt:i4>
      </vt:variant>
      <vt:variant>
        <vt:i4>18</vt:i4>
      </vt:variant>
      <vt:variant>
        <vt:i4>0</vt:i4>
      </vt:variant>
      <vt:variant>
        <vt:i4>5</vt:i4>
      </vt:variant>
      <vt:variant>
        <vt:lpwstr>http://inpriva.com/inpriva/index.php/florida-dsm/</vt:lpwstr>
      </vt:variant>
      <vt:variant>
        <vt:lpwstr/>
      </vt:variant>
      <vt:variant>
        <vt:i4>6291576</vt:i4>
      </vt:variant>
      <vt:variant>
        <vt:i4>15</vt:i4>
      </vt:variant>
      <vt:variant>
        <vt:i4>0</vt:i4>
      </vt:variant>
      <vt:variant>
        <vt:i4>5</vt:i4>
      </vt:variant>
      <vt:variant>
        <vt:lpwstr>https://www.youtube.com/watch?v=n4GOAcfvK9E&amp;list=PLL-Eh0J-FM190hT21uKivDoOm9efWPc1O&amp;index=1</vt:lpwstr>
      </vt:variant>
      <vt:variant>
        <vt:lpwstr/>
      </vt:variant>
      <vt:variant>
        <vt:i4>5242975</vt:i4>
      </vt:variant>
      <vt:variant>
        <vt:i4>12</vt:i4>
      </vt:variant>
      <vt:variant>
        <vt:i4>0</vt:i4>
      </vt:variant>
      <vt:variant>
        <vt:i4>5</vt:i4>
      </vt:variant>
      <vt:variant>
        <vt:lpwstr>mailto:FLHIE_info@ainq.com</vt:lpwstr>
      </vt:variant>
      <vt:variant>
        <vt:lpwstr/>
      </vt:variant>
      <vt:variant>
        <vt:i4>5242975</vt:i4>
      </vt:variant>
      <vt:variant>
        <vt:i4>9</vt:i4>
      </vt:variant>
      <vt:variant>
        <vt:i4>0</vt:i4>
      </vt:variant>
      <vt:variant>
        <vt:i4>5</vt:i4>
      </vt:variant>
      <vt:variant>
        <vt:lpwstr>mailto:FLHIE_info@ainq.com</vt:lpwstr>
      </vt:variant>
      <vt:variant>
        <vt:lpwstr/>
      </vt:variant>
      <vt:variant>
        <vt:i4>4194319</vt:i4>
      </vt:variant>
      <vt:variant>
        <vt:i4>6</vt:i4>
      </vt:variant>
      <vt:variant>
        <vt:i4>0</vt:i4>
      </vt:variant>
      <vt:variant>
        <vt:i4>5</vt:i4>
      </vt:variant>
      <vt:variant>
        <vt:lpwstr>https://www.florida-hie.net/wp-content/uploads/2018/02/ParticipationTermsandConditions5_1_17.pdf</vt:lpwstr>
      </vt:variant>
      <vt:variant>
        <vt:lpwstr/>
      </vt:variant>
      <vt:variant>
        <vt:i4>852073</vt:i4>
      </vt:variant>
      <vt:variant>
        <vt:i4>3</vt:i4>
      </vt:variant>
      <vt:variant>
        <vt:i4>0</vt:i4>
      </vt:variant>
      <vt:variant>
        <vt:i4>5</vt:i4>
      </vt:variant>
      <vt:variant>
        <vt:lpwstr>https://www.florida-hie.net/wp-content/uploads/2018/05/FL-HIE-ENS-Subscription-Agreement_2018.pdf</vt:lpwstr>
      </vt:variant>
      <vt:variant>
        <vt:lpwstr/>
      </vt:variant>
      <vt:variant>
        <vt:i4>6225933</vt:i4>
      </vt:variant>
      <vt:variant>
        <vt:i4>0</vt:i4>
      </vt:variant>
      <vt:variant>
        <vt:i4>0</vt:i4>
      </vt:variant>
      <vt:variant>
        <vt:i4>5</vt:i4>
      </vt:variant>
      <vt:variant>
        <vt:lpwstr>https://www.florida-hie.net/news-events/testimonials/</vt:lpwstr>
      </vt:variant>
      <vt:variant>
        <vt:lpwstr/>
      </vt:variant>
      <vt:variant>
        <vt:i4>4980805</vt:i4>
      </vt:variant>
      <vt:variant>
        <vt:i4>0</vt:i4>
      </vt:variant>
      <vt:variant>
        <vt:i4>0</vt:i4>
      </vt:variant>
      <vt:variant>
        <vt:i4>5</vt:i4>
      </vt:variant>
      <vt:variant>
        <vt:lpwstr>mailto:FLHIE_helpdesk@ainq.com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Michelle Garmizo</cp:lastModifiedBy>
  <cp:revision>2</cp:revision>
  <cp:lastPrinted>2018-03-22T18:19:00Z</cp:lastPrinted>
  <dcterms:created xsi:type="dcterms:W3CDTF">2022-10-13T17:34:00Z</dcterms:created>
  <dcterms:modified xsi:type="dcterms:W3CDTF">2022-10-13T17:34:00Z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0x0101005B37BE2D5A12EC4F8CD5EF6B7340889E</vt:lpwstr>
  </property>
</Properties>
</file>